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AFD" w:rsidRDefault="00766F58" w:rsidP="00EC2AFD">
      <w:pPr>
        <w:jc w:val="center"/>
        <w:rPr>
          <w:bCs/>
        </w:rPr>
      </w:pPr>
      <w:proofErr w:type="gramStart"/>
      <w:r>
        <w:rPr>
          <w:bCs/>
        </w:rPr>
        <w:t>AVES</w:t>
      </w:r>
      <w:r w:rsidR="00862016" w:rsidRPr="00862016">
        <w:rPr>
          <w:bCs/>
        </w:rPr>
        <w:t xml:space="preserve"> </w:t>
      </w:r>
      <w:r w:rsidR="00EC2AFD" w:rsidRPr="00EC2AFD">
        <w:rPr>
          <w:bCs/>
        </w:rPr>
        <w:t>IDENTIFICADOS NA 1ª CAMPANHA AMOSTRAL REALIZADA NA</w:t>
      </w:r>
      <w:r w:rsidR="00EC2AFD">
        <w:rPr>
          <w:bCs/>
        </w:rPr>
        <w:t>S</w:t>
      </w:r>
      <w:r w:rsidR="00EC2AFD" w:rsidRPr="00EC2AFD">
        <w:rPr>
          <w:bCs/>
        </w:rPr>
        <w:t xml:space="preserve"> ÁREA</w:t>
      </w:r>
      <w:r w:rsidR="00EC2AFD">
        <w:rPr>
          <w:bCs/>
        </w:rPr>
        <w:t>S</w:t>
      </w:r>
      <w:r w:rsidR="00EC2AFD" w:rsidRPr="00EC2AFD">
        <w:rPr>
          <w:bCs/>
        </w:rPr>
        <w:t xml:space="preserve"> DE INFLUÊNCIA</w:t>
      </w:r>
      <w:r w:rsidR="00EC2AFD">
        <w:rPr>
          <w:bCs/>
        </w:rPr>
        <w:t>S</w:t>
      </w:r>
      <w:r w:rsidR="00EC2AFD" w:rsidRPr="00EC2AFD">
        <w:rPr>
          <w:bCs/>
        </w:rPr>
        <w:t xml:space="preserve"> DO EMPREENDIMENTO, EM SOBRADINHO/DF</w:t>
      </w:r>
      <w:proofErr w:type="gramEnd"/>
    </w:p>
    <w:p w:rsidR="00862016" w:rsidRPr="00862016" w:rsidRDefault="00862016" w:rsidP="00EC2AFD">
      <w:pPr>
        <w:rPr>
          <w:bCs/>
        </w:rPr>
      </w:pPr>
    </w:p>
    <w:tbl>
      <w:tblPr>
        <w:tblW w:w="13642" w:type="dxa"/>
        <w:tblInd w:w="7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4A0" w:firstRow="1" w:lastRow="0" w:firstColumn="1" w:lastColumn="0" w:noHBand="0" w:noVBand="1"/>
      </w:tblPr>
      <w:tblGrid>
        <w:gridCol w:w="2547"/>
        <w:gridCol w:w="1276"/>
        <w:gridCol w:w="441"/>
        <w:gridCol w:w="383"/>
        <w:gridCol w:w="338"/>
        <w:gridCol w:w="428"/>
        <w:gridCol w:w="383"/>
        <w:gridCol w:w="383"/>
        <w:gridCol w:w="383"/>
        <w:gridCol w:w="383"/>
        <w:gridCol w:w="383"/>
        <w:gridCol w:w="383"/>
        <w:gridCol w:w="383"/>
        <w:gridCol w:w="383"/>
        <w:gridCol w:w="383"/>
        <w:gridCol w:w="383"/>
        <w:gridCol w:w="383"/>
        <w:gridCol w:w="383"/>
        <w:gridCol w:w="901"/>
        <w:gridCol w:w="723"/>
        <w:gridCol w:w="801"/>
        <w:gridCol w:w="1208"/>
      </w:tblGrid>
      <w:tr w:rsidR="00766F58" w:rsidRPr="00766F58" w:rsidTr="00766F58">
        <w:trPr>
          <w:cantSplit/>
          <w:trHeight w:val="1081"/>
          <w:tblHeader/>
        </w:trPr>
        <w:tc>
          <w:tcPr>
            <w:tcW w:w="2547" w:type="dxa"/>
            <w:shd w:val="clear" w:color="auto" w:fill="A6A6A6" w:themeFill="background1" w:themeFillShade="A6"/>
            <w:vAlign w:val="center"/>
            <w:hideMark/>
          </w:tcPr>
          <w:p w:rsidR="00766F58" w:rsidRPr="00766F58" w:rsidRDefault="00766F58" w:rsidP="00766F58">
            <w:pPr>
              <w:spacing w:before="60"/>
              <w:jc w:val="center"/>
              <w:rPr>
                <w:b/>
                <w:bCs/>
                <w:sz w:val="18"/>
                <w:szCs w:val="18"/>
              </w:rPr>
            </w:pPr>
            <w:r w:rsidRPr="00766F58">
              <w:rPr>
                <w:b/>
                <w:bCs/>
                <w:sz w:val="18"/>
                <w:szCs w:val="18"/>
              </w:rPr>
              <w:t>Nome do Táxon</w:t>
            </w:r>
          </w:p>
        </w:tc>
        <w:tc>
          <w:tcPr>
            <w:tcW w:w="1276" w:type="dxa"/>
            <w:shd w:val="clear" w:color="auto" w:fill="A6A6A6" w:themeFill="background1" w:themeFillShade="A6"/>
            <w:noWrap/>
            <w:vAlign w:val="center"/>
            <w:hideMark/>
          </w:tcPr>
          <w:p w:rsidR="00766F58" w:rsidRPr="00766F58" w:rsidRDefault="00766F58" w:rsidP="00766F58">
            <w:pPr>
              <w:spacing w:before="60"/>
              <w:jc w:val="center"/>
              <w:rPr>
                <w:b/>
                <w:bCs/>
                <w:sz w:val="18"/>
                <w:szCs w:val="18"/>
              </w:rPr>
            </w:pPr>
            <w:r w:rsidRPr="00766F58">
              <w:rPr>
                <w:b/>
                <w:bCs/>
                <w:sz w:val="18"/>
                <w:szCs w:val="18"/>
              </w:rPr>
              <w:t>Nome Comum</w:t>
            </w:r>
          </w:p>
        </w:tc>
        <w:tc>
          <w:tcPr>
            <w:tcW w:w="441"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Geral</w:t>
            </w:r>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AID</w:t>
            </w:r>
          </w:p>
        </w:tc>
        <w:tc>
          <w:tcPr>
            <w:tcW w:w="338"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AII</w:t>
            </w:r>
          </w:p>
        </w:tc>
        <w:tc>
          <w:tcPr>
            <w:tcW w:w="428"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 xml:space="preserve">Ponto </w:t>
            </w:r>
            <w:proofErr w:type="gramStart"/>
            <w:r w:rsidRPr="00766F58">
              <w:rPr>
                <w:b/>
                <w:bCs/>
                <w:sz w:val="18"/>
                <w:szCs w:val="18"/>
              </w:rPr>
              <w:t>1</w:t>
            </w:r>
            <w:proofErr w:type="gramEnd"/>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 xml:space="preserve">Ponto </w:t>
            </w:r>
            <w:proofErr w:type="gramStart"/>
            <w:r w:rsidRPr="00766F58">
              <w:rPr>
                <w:b/>
                <w:bCs/>
                <w:sz w:val="18"/>
                <w:szCs w:val="18"/>
              </w:rPr>
              <w:t>2</w:t>
            </w:r>
            <w:proofErr w:type="gramEnd"/>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 xml:space="preserve">Ponto </w:t>
            </w:r>
            <w:proofErr w:type="gramStart"/>
            <w:r w:rsidRPr="00766F58">
              <w:rPr>
                <w:b/>
                <w:bCs/>
                <w:sz w:val="18"/>
                <w:szCs w:val="18"/>
              </w:rPr>
              <w:t>3</w:t>
            </w:r>
            <w:proofErr w:type="gramEnd"/>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 xml:space="preserve">Ponto </w:t>
            </w:r>
            <w:proofErr w:type="gramStart"/>
            <w:r w:rsidRPr="00766F58">
              <w:rPr>
                <w:b/>
                <w:bCs/>
                <w:sz w:val="18"/>
                <w:szCs w:val="18"/>
              </w:rPr>
              <w:t>4</w:t>
            </w:r>
            <w:proofErr w:type="gramEnd"/>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 xml:space="preserve">Ponto </w:t>
            </w:r>
            <w:proofErr w:type="gramStart"/>
            <w:r w:rsidRPr="00766F58">
              <w:rPr>
                <w:b/>
                <w:bCs/>
                <w:sz w:val="18"/>
                <w:szCs w:val="18"/>
              </w:rPr>
              <w:t>5</w:t>
            </w:r>
            <w:proofErr w:type="gramEnd"/>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 xml:space="preserve">Ponto </w:t>
            </w:r>
            <w:proofErr w:type="gramStart"/>
            <w:r w:rsidRPr="00766F58">
              <w:rPr>
                <w:b/>
                <w:bCs/>
                <w:sz w:val="18"/>
                <w:szCs w:val="18"/>
              </w:rPr>
              <w:t>6</w:t>
            </w:r>
            <w:proofErr w:type="gramEnd"/>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 xml:space="preserve">Ponto </w:t>
            </w:r>
            <w:proofErr w:type="gramStart"/>
            <w:r w:rsidRPr="00766F58">
              <w:rPr>
                <w:b/>
                <w:bCs/>
                <w:sz w:val="18"/>
                <w:szCs w:val="18"/>
              </w:rPr>
              <w:t>7</w:t>
            </w:r>
            <w:proofErr w:type="gramEnd"/>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 xml:space="preserve">Ponto </w:t>
            </w:r>
            <w:proofErr w:type="gramStart"/>
            <w:r w:rsidRPr="00766F58">
              <w:rPr>
                <w:b/>
                <w:bCs/>
                <w:sz w:val="18"/>
                <w:szCs w:val="18"/>
              </w:rPr>
              <w:t>8</w:t>
            </w:r>
            <w:proofErr w:type="gramEnd"/>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MG</w:t>
            </w:r>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BB</w:t>
            </w:r>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RE</w:t>
            </w:r>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CE</w:t>
            </w:r>
          </w:p>
        </w:tc>
        <w:tc>
          <w:tcPr>
            <w:tcW w:w="383" w:type="dxa"/>
            <w:shd w:val="clear" w:color="auto" w:fill="A6A6A6" w:themeFill="background1" w:themeFillShade="A6"/>
            <w:noWrap/>
            <w:textDirection w:val="btLr"/>
            <w:vAlign w:val="center"/>
            <w:hideMark/>
          </w:tcPr>
          <w:p w:rsidR="00766F58" w:rsidRPr="00766F58" w:rsidRDefault="00766F58" w:rsidP="00766F58">
            <w:pPr>
              <w:spacing w:before="60"/>
              <w:ind w:left="113" w:right="113"/>
              <w:jc w:val="center"/>
              <w:rPr>
                <w:b/>
                <w:bCs/>
                <w:sz w:val="18"/>
                <w:szCs w:val="18"/>
              </w:rPr>
            </w:pPr>
            <w:r w:rsidRPr="00766F58">
              <w:rPr>
                <w:b/>
                <w:bCs/>
                <w:sz w:val="18"/>
                <w:szCs w:val="18"/>
              </w:rPr>
              <w:t>AM</w:t>
            </w:r>
          </w:p>
        </w:tc>
        <w:tc>
          <w:tcPr>
            <w:tcW w:w="901" w:type="dxa"/>
            <w:shd w:val="clear" w:color="auto" w:fill="A6A6A6" w:themeFill="background1" w:themeFillShade="A6"/>
            <w:noWrap/>
            <w:vAlign w:val="center"/>
            <w:hideMark/>
          </w:tcPr>
          <w:p w:rsidR="00766F58" w:rsidRPr="00766F58" w:rsidRDefault="00766F58" w:rsidP="00766F58">
            <w:pPr>
              <w:spacing w:before="60"/>
              <w:jc w:val="center"/>
              <w:rPr>
                <w:b/>
                <w:bCs/>
                <w:sz w:val="18"/>
                <w:szCs w:val="18"/>
              </w:rPr>
            </w:pPr>
            <w:r w:rsidRPr="00766F58">
              <w:rPr>
                <w:b/>
                <w:bCs/>
                <w:sz w:val="18"/>
                <w:szCs w:val="18"/>
              </w:rPr>
              <w:t>Forma de Registro</w:t>
            </w:r>
          </w:p>
        </w:tc>
        <w:tc>
          <w:tcPr>
            <w:tcW w:w="723" w:type="dxa"/>
            <w:shd w:val="clear" w:color="auto" w:fill="A6A6A6" w:themeFill="background1" w:themeFillShade="A6"/>
            <w:noWrap/>
            <w:vAlign w:val="center"/>
            <w:hideMark/>
          </w:tcPr>
          <w:p w:rsidR="00766F58" w:rsidRPr="00766F58" w:rsidRDefault="00766F58" w:rsidP="00766F58">
            <w:pPr>
              <w:spacing w:before="60"/>
              <w:jc w:val="center"/>
              <w:rPr>
                <w:b/>
                <w:bCs/>
                <w:sz w:val="18"/>
                <w:szCs w:val="18"/>
              </w:rPr>
            </w:pPr>
            <w:r w:rsidRPr="00766F58">
              <w:rPr>
                <w:b/>
                <w:bCs/>
                <w:sz w:val="18"/>
                <w:szCs w:val="18"/>
              </w:rPr>
              <w:t>Status</w:t>
            </w:r>
          </w:p>
        </w:tc>
        <w:tc>
          <w:tcPr>
            <w:tcW w:w="801" w:type="dxa"/>
            <w:shd w:val="clear" w:color="auto" w:fill="A6A6A6" w:themeFill="background1" w:themeFillShade="A6"/>
            <w:vAlign w:val="center"/>
            <w:hideMark/>
          </w:tcPr>
          <w:p w:rsidR="00766F58" w:rsidRPr="00766F58" w:rsidRDefault="00766F58" w:rsidP="00766F58">
            <w:pPr>
              <w:spacing w:before="60"/>
              <w:jc w:val="center"/>
              <w:rPr>
                <w:b/>
                <w:bCs/>
                <w:sz w:val="18"/>
                <w:szCs w:val="18"/>
              </w:rPr>
            </w:pPr>
            <w:r w:rsidRPr="00766F58">
              <w:rPr>
                <w:b/>
                <w:bCs/>
                <w:sz w:val="18"/>
                <w:szCs w:val="18"/>
              </w:rPr>
              <w:t>Guilda</w:t>
            </w:r>
          </w:p>
        </w:tc>
        <w:tc>
          <w:tcPr>
            <w:tcW w:w="1208" w:type="dxa"/>
            <w:shd w:val="clear" w:color="auto" w:fill="A6A6A6" w:themeFill="background1" w:themeFillShade="A6"/>
            <w:noWrap/>
            <w:vAlign w:val="center"/>
            <w:hideMark/>
          </w:tcPr>
          <w:p w:rsidR="00766F58" w:rsidRPr="00766F58" w:rsidRDefault="00766F58" w:rsidP="00766F58">
            <w:pPr>
              <w:spacing w:before="60"/>
              <w:jc w:val="center"/>
              <w:rPr>
                <w:b/>
                <w:bCs/>
                <w:sz w:val="18"/>
                <w:szCs w:val="18"/>
              </w:rPr>
            </w:pPr>
            <w:r w:rsidRPr="00766F58">
              <w:rPr>
                <w:b/>
                <w:bCs/>
                <w:sz w:val="18"/>
                <w:szCs w:val="18"/>
              </w:rPr>
              <w:t>Status IUCN</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Tinamiformes Huxley, 1872</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Tinamidae Gray, 1840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 xml:space="preserve">Crypturellus undulatus </w:t>
            </w:r>
            <w:r w:rsidRPr="00766F58">
              <w:rPr>
                <w:sz w:val="18"/>
                <w:szCs w:val="18"/>
              </w:rPr>
              <w:t>(Temminck, 1815</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Jaó</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 xml:space="preserve">Rhynchotus rufescens </w:t>
            </w:r>
            <w:r w:rsidRPr="00766F58">
              <w:rPr>
                <w:sz w:val="18"/>
                <w:szCs w:val="18"/>
              </w:rPr>
              <w:t>(Temminck, 1815</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Perdiz</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 xml:space="preserve">Nothura maculosa </w:t>
            </w:r>
            <w:r w:rsidRPr="00766F58">
              <w:rPr>
                <w:sz w:val="18"/>
                <w:szCs w:val="18"/>
              </w:rPr>
              <w:t>(Temminck, 1815</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Codorna-amarela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 xml:space="preserve">Taoniscus nanus </w:t>
            </w:r>
            <w:r w:rsidRPr="00766F58">
              <w:rPr>
                <w:sz w:val="18"/>
                <w:szCs w:val="18"/>
              </w:rPr>
              <w:t>(Temminck, 1815</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Codorninha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Anseriformes Linnaeus, 1758</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Anhimidae Stejneger, 1885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 xml:space="preserve">Anhima cornuta </w:t>
            </w:r>
            <w:r w:rsidRPr="00766F58">
              <w:rPr>
                <w:sz w:val="18"/>
                <w:szCs w:val="18"/>
              </w:rPr>
              <w:t>(Linnaeus,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Anhuma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Anatidae Leach, 1820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 xml:space="preserve">Dendrocygna viduata </w:t>
            </w:r>
            <w:r w:rsidRPr="00766F58">
              <w:rPr>
                <w:sz w:val="18"/>
                <w:szCs w:val="18"/>
              </w:rPr>
              <w:t>(Linnaeus,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Irerê</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 xml:space="preserve">Cairina moschata </w:t>
            </w:r>
            <w:r w:rsidRPr="00766F58">
              <w:rPr>
                <w:sz w:val="18"/>
                <w:szCs w:val="18"/>
              </w:rPr>
              <w:t>(Linnaeus, 1758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Pato-do-mato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Galliformes Linnaeus, 1758</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Cracidae Rafinesque, 1815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Penelope superciliaris</w:t>
            </w:r>
            <w:r w:rsidRPr="00766F58">
              <w:rPr>
                <w:sz w:val="18"/>
                <w:szCs w:val="18"/>
              </w:rPr>
              <w:t xml:space="preserve"> Temminck, </w:t>
            </w:r>
            <w:proofErr w:type="gramStart"/>
            <w:r w:rsidRPr="00766F58">
              <w:rPr>
                <w:sz w:val="18"/>
                <w:szCs w:val="18"/>
              </w:rPr>
              <w:t>1815</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Jacupemba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Suliformes Sharpe, 1891</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Anhingidae</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proofErr w:type="gramStart"/>
            <w:r w:rsidRPr="00766F58">
              <w:rPr>
                <w:i/>
                <w:iCs/>
                <w:sz w:val="18"/>
                <w:szCs w:val="18"/>
              </w:rPr>
              <w:t>Anhinga anhinga</w:t>
            </w:r>
            <w:proofErr w:type="gramEnd"/>
            <w:r w:rsidRPr="00766F58">
              <w:rPr>
                <w:sz w:val="18"/>
                <w:szCs w:val="18"/>
              </w:rPr>
              <w:t xml:space="preserve"> (Linnaeus, 1766)</w:t>
            </w:r>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Biguatinga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PIS</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lastRenderedPageBreak/>
              <w:t>Pelecaniformes Sharpe, 1891</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Ardeidae</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Tigrisoma lineatum</w:t>
            </w:r>
            <w:r w:rsidRPr="00766F58">
              <w:rPr>
                <w:sz w:val="18"/>
                <w:szCs w:val="18"/>
              </w:rPr>
              <w:t xml:space="preserve"> (Boddaert, 1783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Socó-boi</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Bubulcus ibis</w:t>
            </w:r>
            <w:r w:rsidRPr="00766F58">
              <w:rPr>
                <w:sz w:val="18"/>
                <w:szCs w:val="18"/>
              </w:rPr>
              <w:t xml:space="preserve"> (Linnaeus, 1758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Garça-vaqueira</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17</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17</w:t>
            </w: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17</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Syrigma sibilatrix</w:t>
            </w:r>
            <w:r w:rsidRPr="00766F58">
              <w:rPr>
                <w:sz w:val="18"/>
                <w:szCs w:val="18"/>
              </w:rPr>
              <w:t xml:space="preserve"> (Temminck, 1824</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Maria-faceira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Threskiornithidae Poche, 1904</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Mesembrinibis cayennensis</w:t>
            </w:r>
            <w:r w:rsidRPr="00766F58">
              <w:rPr>
                <w:sz w:val="18"/>
                <w:szCs w:val="18"/>
              </w:rPr>
              <w:t xml:space="preserve"> (Gmelin, 1789</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Coró-coró</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Theristicus caudatus</w:t>
            </w:r>
            <w:r w:rsidRPr="00766F58">
              <w:rPr>
                <w:sz w:val="18"/>
                <w:szCs w:val="18"/>
              </w:rPr>
              <w:t xml:space="preserve"> (Boddaert, 1783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Curicaca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Cathartiformes Seebohm, 1890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Cathartes aura</w:t>
            </w:r>
            <w:r w:rsidRPr="00766F58">
              <w:rPr>
                <w:sz w:val="18"/>
                <w:szCs w:val="18"/>
              </w:rPr>
              <w:t xml:space="preserve"> (Linnaeus, 1758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Urubu-de-cabeça-vermelha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Coragyps atratus</w:t>
            </w:r>
            <w:r w:rsidRPr="00766F58">
              <w:rPr>
                <w:sz w:val="18"/>
                <w:szCs w:val="18"/>
              </w:rPr>
              <w:t xml:space="preserve"> (Bechstein, 1793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Urubu</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48</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34</w:t>
            </w:r>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14</w:t>
            </w:r>
          </w:p>
        </w:tc>
        <w:tc>
          <w:tcPr>
            <w:tcW w:w="42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23</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11</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11</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35</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Accipitriformes Bonaparte, 1831</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Elanus leucurus</w:t>
            </w:r>
            <w:r w:rsidRPr="00766F58">
              <w:rPr>
                <w:sz w:val="18"/>
                <w:szCs w:val="18"/>
              </w:rPr>
              <w:t xml:space="preserve"> (Vieillot, 1818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Gavião-peneira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Ictinia plumbea</w:t>
            </w:r>
            <w:r w:rsidRPr="00766F58">
              <w:rPr>
                <w:sz w:val="18"/>
                <w:szCs w:val="18"/>
              </w:rPr>
              <w:t xml:space="preserve"> (Gmelin, 1788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Sovi</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Rupornis magnirostris</w:t>
            </w:r>
            <w:r w:rsidRPr="00766F58">
              <w:rPr>
                <w:sz w:val="18"/>
                <w:szCs w:val="18"/>
              </w:rPr>
              <w:t xml:space="preserve"> (Gmelin, 1788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Gavião-carijó</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Gruiformes Bonaparte</w:t>
            </w:r>
            <w:proofErr w:type="gramEnd"/>
            <w:r w:rsidRPr="00766F58">
              <w:rPr>
                <w:sz w:val="18"/>
                <w:szCs w:val="18"/>
              </w:rPr>
              <w:t>, 1854</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Rallidae Rafinesque, 1815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lastRenderedPageBreak/>
              <w:t>Aramides cajaneus</w:t>
            </w:r>
            <w:r w:rsidRPr="00766F58">
              <w:rPr>
                <w:sz w:val="18"/>
                <w:szCs w:val="18"/>
              </w:rPr>
              <w:t xml:space="preserve"> (Statius Muller, 1776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Saracura-três-potes</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Charadriiformes Huxley, 1867</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Charadriidae Leach, 1820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Vanellus chilensis</w:t>
            </w:r>
            <w:r w:rsidRPr="00766F58">
              <w:rPr>
                <w:sz w:val="18"/>
                <w:szCs w:val="18"/>
              </w:rPr>
              <w:t xml:space="preserve"> (Molina, 1782</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Quero-quero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15</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10</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Columbiformes Latham, 1790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Columbidae Leach, 1820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Columbina talpacoti</w:t>
            </w:r>
            <w:r w:rsidRPr="00766F58">
              <w:rPr>
                <w:sz w:val="18"/>
                <w:szCs w:val="18"/>
              </w:rPr>
              <w:t xml:space="preserve"> (Temminck, 1810</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Rolinha</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87</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64</w:t>
            </w:r>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23</w:t>
            </w:r>
          </w:p>
        </w:tc>
        <w:tc>
          <w:tcPr>
            <w:tcW w:w="42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13</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40</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11</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10</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34</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42</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Columbina squammata</w:t>
            </w:r>
            <w:r w:rsidRPr="00766F58">
              <w:rPr>
                <w:sz w:val="18"/>
                <w:szCs w:val="18"/>
              </w:rPr>
              <w:t xml:space="preserve"> (Lesson, 1831</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Fogo-apagou</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29</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11</w:t>
            </w:r>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18</w:t>
            </w:r>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21</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Columba livia</w:t>
            </w:r>
            <w:r w:rsidRPr="00766F58">
              <w:rPr>
                <w:sz w:val="18"/>
                <w:szCs w:val="18"/>
              </w:rPr>
              <w:t xml:space="preserve"> Gmelin, </w:t>
            </w:r>
            <w:proofErr w:type="gramStart"/>
            <w:r w:rsidRPr="00766F58">
              <w:rPr>
                <w:sz w:val="18"/>
                <w:szCs w:val="18"/>
              </w:rPr>
              <w:t>1789</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Pombo-doméstico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43</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25</w:t>
            </w:r>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18</w:t>
            </w:r>
          </w:p>
        </w:tc>
        <w:tc>
          <w:tcPr>
            <w:tcW w:w="42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11</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36</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Patagioenas speciosa</w:t>
            </w:r>
            <w:r w:rsidRPr="00766F58">
              <w:rPr>
                <w:sz w:val="18"/>
                <w:szCs w:val="18"/>
              </w:rPr>
              <w:t xml:space="preserve"> (Gmelin, 1789</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Pomba-trocal</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Patagioenas picazuro</w:t>
            </w:r>
            <w:r w:rsidRPr="00766F58">
              <w:rPr>
                <w:sz w:val="18"/>
                <w:szCs w:val="18"/>
              </w:rPr>
              <w:t xml:space="preserve"> (Temminck, 1813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Asa-branca</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30</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25</w:t>
            </w: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20</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25</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Patagioenas plumbea</w:t>
            </w:r>
            <w:r w:rsidRPr="00766F58">
              <w:rPr>
                <w:sz w:val="18"/>
                <w:szCs w:val="18"/>
              </w:rPr>
              <w:t xml:space="preserve"> (Vieillot, 1818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Pomba-amargosa</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27</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27</w:t>
            </w: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20</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27</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Leptotila rufaxilla</w:t>
            </w:r>
            <w:r w:rsidRPr="00766F58">
              <w:rPr>
                <w:sz w:val="18"/>
                <w:szCs w:val="18"/>
              </w:rPr>
              <w:t xml:space="preserve"> (Richard &amp; Bernard, 1792</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Juriti-de-testa-branca</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10</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Cuculiformes Wagler, 1830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Cuculidae Leach, 1820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Piaya cayana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Alma-de-gato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Crotophaga ani</w:t>
            </w:r>
            <w:r w:rsidRPr="00766F58">
              <w:rPr>
                <w:sz w:val="18"/>
                <w:szCs w:val="18"/>
              </w:rPr>
              <w:t xml:space="preserve"> Linnaeus, </w:t>
            </w:r>
            <w:proofErr w:type="gramStart"/>
            <w:r w:rsidRPr="00766F58">
              <w:rPr>
                <w:sz w:val="18"/>
                <w:szCs w:val="18"/>
              </w:rPr>
              <w:t>1758</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Anu-preto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25</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14</w:t>
            </w:r>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11</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10</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proofErr w:type="gramStart"/>
            <w:r w:rsidRPr="00766F58">
              <w:rPr>
                <w:i/>
                <w:iCs/>
                <w:sz w:val="18"/>
                <w:szCs w:val="18"/>
              </w:rPr>
              <w:t>Guira guira</w:t>
            </w:r>
            <w:proofErr w:type="gramEnd"/>
            <w:r w:rsidRPr="00766F58">
              <w:rPr>
                <w:sz w:val="18"/>
                <w:szCs w:val="18"/>
              </w:rPr>
              <w:t xml:space="preserve"> (Gmelin, 1788)</w:t>
            </w:r>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Anu-branco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48</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25</w:t>
            </w:r>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23</w:t>
            </w:r>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13</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39</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lastRenderedPageBreak/>
              <w:t>Strigiformes Wagler, 1830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Tytonidae Mathews, 1912</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 xml:space="preserve">Tyto furcata </w:t>
            </w:r>
            <w:r w:rsidRPr="00766F58">
              <w:rPr>
                <w:sz w:val="18"/>
                <w:szCs w:val="18"/>
              </w:rPr>
              <w:t>(Temminck, 1827</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Suindara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Strigidae Leach, 1820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Glaucidium brasilianum</w:t>
            </w:r>
            <w:r w:rsidRPr="00766F58">
              <w:rPr>
                <w:sz w:val="18"/>
                <w:szCs w:val="18"/>
              </w:rPr>
              <w:t xml:space="preserve"> (Gmelin, 1788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Caburé</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Athene cunicularia</w:t>
            </w:r>
            <w:r w:rsidRPr="00766F58">
              <w:rPr>
                <w:sz w:val="18"/>
                <w:szCs w:val="18"/>
              </w:rPr>
              <w:t xml:space="preserve"> (Molina, 1782</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Coruja-buraqueira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Caprimulgiformes Ridgway, 1881</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Caprimulgidae Vigors, 1825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Nyctiphrynus ocellatus</w:t>
            </w:r>
            <w:r w:rsidRPr="00766F58">
              <w:rPr>
                <w:sz w:val="18"/>
                <w:szCs w:val="18"/>
              </w:rPr>
              <w:t xml:space="preserve"> (Tschudi, 1844</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Bacurau-ocelado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Cp/Re</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Nyctidromus albicollis</w:t>
            </w:r>
            <w:r w:rsidRPr="00766F58">
              <w:rPr>
                <w:sz w:val="18"/>
                <w:szCs w:val="18"/>
              </w:rPr>
              <w:t xml:space="preserve"> (Gmelin, 1789</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Bacurau</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Trochilidae Vigors, 1825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Phaethornis pretrei</w:t>
            </w:r>
            <w:r w:rsidRPr="00766F58">
              <w:rPr>
                <w:sz w:val="18"/>
                <w:szCs w:val="18"/>
              </w:rPr>
              <w:t xml:space="preserve"> (Lesson &amp; Delattre, 1839</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Rabo-branco-acanelado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NC</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Eupetomena macroura</w:t>
            </w:r>
            <w:r w:rsidRPr="00766F58">
              <w:rPr>
                <w:sz w:val="18"/>
                <w:szCs w:val="18"/>
              </w:rPr>
              <w:t xml:space="preserve"> (Gmelin, 1788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Beija-flor-tesoura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NC</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Colibri serrirostris</w:t>
            </w:r>
            <w:r w:rsidRPr="00766F58">
              <w:rPr>
                <w:sz w:val="18"/>
                <w:szCs w:val="18"/>
              </w:rPr>
              <w:t xml:space="preserve"> (Vieillot, 1816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Beija-flor-de-orelha-violeta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NC</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Anthracothorax nigricollis</w:t>
            </w:r>
            <w:r w:rsidRPr="00766F58">
              <w:rPr>
                <w:sz w:val="18"/>
                <w:szCs w:val="18"/>
              </w:rPr>
              <w:t xml:space="preserve"> (Vieillot, 1817</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Beija-flor-de-veste-preta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NC</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Chlorostilbon lucidus</w:t>
            </w:r>
            <w:r w:rsidRPr="00766F58">
              <w:rPr>
                <w:sz w:val="18"/>
                <w:szCs w:val="18"/>
              </w:rPr>
              <w:t xml:space="preserve"> (Shaw, 1812</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Besourinho-de-bico-vermelho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NC</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Amazilia fimbriata</w:t>
            </w:r>
            <w:r w:rsidRPr="00766F58">
              <w:rPr>
                <w:sz w:val="18"/>
                <w:szCs w:val="18"/>
              </w:rPr>
              <w:t xml:space="preserve"> (Gmelin, 1788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Beija-flor-de-garganta-verde</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NC</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lastRenderedPageBreak/>
              <w:t>Heliomaster squamosus</w:t>
            </w:r>
            <w:r w:rsidRPr="00766F58">
              <w:rPr>
                <w:sz w:val="18"/>
                <w:szCs w:val="18"/>
              </w:rPr>
              <w:t xml:space="preserve"> (Temminck, 1823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Bico-reto-de-banda-branca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 E</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NC</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Trogoniformes A. O. U</w:t>
            </w:r>
            <w:proofErr w:type="gramStart"/>
            <w:r w:rsidRPr="00766F58">
              <w:rPr>
                <w:sz w:val="18"/>
                <w:szCs w:val="18"/>
              </w:rPr>
              <w:t>.,</w:t>
            </w:r>
            <w:proofErr w:type="gramEnd"/>
            <w:r w:rsidRPr="00766F58">
              <w:rPr>
                <w:sz w:val="18"/>
                <w:szCs w:val="18"/>
              </w:rPr>
              <w:t xml:space="preserve"> 1886</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Trogonidae Lesson, 1828</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Trogon surrucura</w:t>
            </w:r>
            <w:r w:rsidRPr="00766F58">
              <w:rPr>
                <w:sz w:val="18"/>
                <w:szCs w:val="18"/>
              </w:rPr>
              <w:t xml:space="preserve"> Vieillot, </w:t>
            </w:r>
            <w:proofErr w:type="gramStart"/>
            <w:r w:rsidRPr="00766F58">
              <w:rPr>
                <w:sz w:val="18"/>
                <w:szCs w:val="18"/>
              </w:rPr>
              <w:t>1817</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Surucuá-variado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Coraciiformes Forbes, 1844</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Alcedinidae Rafinesque, 1815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Chloroceryle amazona</w:t>
            </w:r>
            <w:r w:rsidRPr="00766F58">
              <w:rPr>
                <w:sz w:val="18"/>
                <w:szCs w:val="18"/>
              </w:rPr>
              <w:t xml:space="preserve"> (Latham, 1790</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Martim-pescador-verde</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PIS</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Chloroceryle aenea</w:t>
            </w:r>
            <w:r w:rsidRPr="00766F58">
              <w:rPr>
                <w:sz w:val="18"/>
                <w:szCs w:val="18"/>
              </w:rPr>
              <w:t xml:space="preserve"> (Pallas, 1764</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Martim-pescador-miúdo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PIS</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Momotidae Gray, 1840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Momotus momota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Udu</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Galbuliformes Fürbringer, 1888</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Galbulidae Vigors, 1825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Galbula ruficauda</w:t>
            </w:r>
            <w:r w:rsidRPr="00766F58">
              <w:rPr>
                <w:sz w:val="18"/>
                <w:szCs w:val="18"/>
              </w:rPr>
              <w:t xml:space="preserve"> Cuvier, </w:t>
            </w:r>
            <w:proofErr w:type="gramStart"/>
            <w:r w:rsidRPr="00766F58">
              <w:rPr>
                <w:sz w:val="18"/>
                <w:szCs w:val="18"/>
              </w:rPr>
              <w:t>1816</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Ariramba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Bucconidae Horsfield, 1821</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Monasa nigrifrons</w:t>
            </w:r>
            <w:r w:rsidRPr="00766F58">
              <w:rPr>
                <w:sz w:val="18"/>
                <w:szCs w:val="18"/>
              </w:rPr>
              <w:t xml:space="preserve"> (Spix, 1824</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Chora-chuva-preto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16</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10</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10</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 xml:space="preserve">Piciformes Meyer &amp; Wolf, </w:t>
            </w:r>
            <w:proofErr w:type="gramStart"/>
            <w:r w:rsidRPr="00766F58">
              <w:rPr>
                <w:sz w:val="18"/>
                <w:szCs w:val="18"/>
              </w:rPr>
              <w:t>1810</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Ramphastidae Vigors, 1825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Ramphastos toco</w:t>
            </w:r>
            <w:r w:rsidRPr="00766F58">
              <w:rPr>
                <w:sz w:val="18"/>
                <w:szCs w:val="18"/>
              </w:rPr>
              <w:t xml:space="preserve"> Statius Muller, </w:t>
            </w:r>
            <w:proofErr w:type="gramStart"/>
            <w:r w:rsidRPr="00766F58">
              <w:rPr>
                <w:sz w:val="18"/>
                <w:szCs w:val="18"/>
              </w:rPr>
              <w:t>1776</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Tucanuçu</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lastRenderedPageBreak/>
              <w:t>Pteroglossus castanotis</w:t>
            </w:r>
            <w:r w:rsidRPr="00766F58">
              <w:rPr>
                <w:sz w:val="18"/>
                <w:szCs w:val="18"/>
              </w:rPr>
              <w:t xml:space="preserve"> Gould, </w:t>
            </w:r>
            <w:proofErr w:type="gramStart"/>
            <w:r w:rsidRPr="00766F58">
              <w:rPr>
                <w:sz w:val="18"/>
                <w:szCs w:val="18"/>
              </w:rPr>
              <w:t>1834</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Araçari-castanho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Picidae Leach, 1820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Picumnus nebulosus</w:t>
            </w:r>
            <w:r w:rsidRPr="00766F58">
              <w:rPr>
                <w:sz w:val="18"/>
                <w:szCs w:val="18"/>
              </w:rPr>
              <w:t xml:space="preserve"> Sundevall, </w:t>
            </w:r>
            <w:proofErr w:type="gramStart"/>
            <w:r w:rsidRPr="00766F58">
              <w:rPr>
                <w:sz w:val="18"/>
                <w:szCs w:val="18"/>
              </w:rPr>
              <w:t>1866</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Picapauzinho-carijó</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Melanerpes candidus</w:t>
            </w:r>
            <w:r w:rsidRPr="00766F58">
              <w:rPr>
                <w:sz w:val="18"/>
                <w:szCs w:val="18"/>
              </w:rPr>
              <w:t xml:space="preserve"> (Otto, 1796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Pica-pau-branco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Veniliornis maculifrons</w:t>
            </w:r>
            <w:r w:rsidRPr="00766F58">
              <w:rPr>
                <w:sz w:val="18"/>
                <w:szCs w:val="18"/>
              </w:rPr>
              <w:t xml:space="preserve"> (Spix, 1824</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Picapauzinho-de-testa-pintada</w:t>
            </w: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 E</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Veniliornis passerinus</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Pica-pau-pequeno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Colaptes campestris</w:t>
            </w:r>
            <w:r w:rsidRPr="00766F58">
              <w:rPr>
                <w:sz w:val="18"/>
                <w:szCs w:val="18"/>
              </w:rPr>
              <w:t xml:space="preserve"> (Vieillot, 1818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Pica-pau-do-campo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Dryocopus lineatus</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Pica-pau-de-banda-branca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Cariamiformes Fürbringer, 1888</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Cariamidae Bonaparte, 1850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Cariama cristata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Seriema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Falconiformes Bonaparte, 1831</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Falconidae Leach, 1820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Caracara plancus</w:t>
            </w:r>
            <w:r w:rsidRPr="00766F58">
              <w:rPr>
                <w:sz w:val="18"/>
                <w:szCs w:val="18"/>
              </w:rPr>
              <w:t xml:space="preserve"> (Miller, 1777</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Carcará</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Milvago chimachima</w:t>
            </w:r>
            <w:r w:rsidRPr="00766F58">
              <w:rPr>
                <w:sz w:val="18"/>
                <w:szCs w:val="18"/>
              </w:rPr>
              <w:t xml:space="preserve"> (Vieillot, 1816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Carrapateiro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Falco sparverius</w:t>
            </w:r>
            <w:r w:rsidRPr="00766F58">
              <w:rPr>
                <w:sz w:val="18"/>
                <w:szCs w:val="18"/>
              </w:rPr>
              <w:t xml:space="preserve"> Linnaeus, </w:t>
            </w:r>
            <w:proofErr w:type="gramStart"/>
            <w:r w:rsidRPr="00766F58">
              <w:rPr>
                <w:sz w:val="18"/>
                <w:szCs w:val="18"/>
              </w:rPr>
              <w:t>1758</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Quiriquiri</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Psittaciformes Wagler, 1830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lastRenderedPageBreak/>
              <w:t>Psittacidae Rafinesque, 1815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Ara ararauna</w:t>
            </w:r>
            <w:r w:rsidRPr="00766F58">
              <w:rPr>
                <w:sz w:val="18"/>
                <w:szCs w:val="18"/>
              </w:rPr>
              <w:t xml:space="preserve"> (Linnaeus, 1758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Arara-canindé</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22</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14</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16</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Diopsittaca nobilis</w:t>
            </w:r>
            <w:r w:rsidRPr="00766F58">
              <w:rPr>
                <w:sz w:val="18"/>
                <w:szCs w:val="18"/>
              </w:rPr>
              <w:t xml:space="preserve"> (Linnaeus, 1758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Maracanã-pequena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Psittacara leucophthalmus</w:t>
            </w:r>
            <w:r w:rsidRPr="00766F58">
              <w:rPr>
                <w:sz w:val="18"/>
                <w:szCs w:val="18"/>
              </w:rPr>
              <w:t xml:space="preserve"> (Statius Muller, 1776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Periquitão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Eupsittula aurea</w:t>
            </w:r>
            <w:r w:rsidRPr="00766F58">
              <w:rPr>
                <w:sz w:val="18"/>
                <w:szCs w:val="18"/>
              </w:rPr>
              <w:t xml:space="preserve"> (Gmelin, 1788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Periquito-rei</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32</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15</w:t>
            </w:r>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17</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15</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17</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Forpus xanthopterygius</w:t>
            </w:r>
            <w:r w:rsidRPr="00766F58">
              <w:rPr>
                <w:sz w:val="18"/>
                <w:szCs w:val="18"/>
              </w:rPr>
              <w:t xml:space="preserve"> (Spix, 1824</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Tuim</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Brotogeris chiriri</w:t>
            </w:r>
            <w:r w:rsidRPr="00766F58">
              <w:rPr>
                <w:sz w:val="18"/>
                <w:szCs w:val="18"/>
              </w:rPr>
              <w:t xml:space="preserve"> (Vieillot, 1818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Periquito-de-encontro-amarelo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42</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20</w:t>
            </w:r>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22</w:t>
            </w:r>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15</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14</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21</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13</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Pionus menstruus</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Maitaca-de-cabeça-azul</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Amazona aestiva</w:t>
            </w:r>
            <w:r w:rsidRPr="00766F58">
              <w:rPr>
                <w:sz w:val="18"/>
                <w:szCs w:val="18"/>
              </w:rPr>
              <w:t xml:space="preserve"> (Linnaeus, 1758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Papagaio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22</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22</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22</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22</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vAlign w:val="center"/>
            <w:hideMark/>
          </w:tcPr>
          <w:p w:rsidR="00766F58" w:rsidRPr="00766F58" w:rsidRDefault="00766F58" w:rsidP="00766F58">
            <w:pPr>
              <w:spacing w:before="60"/>
              <w:jc w:val="center"/>
              <w:rPr>
                <w:sz w:val="18"/>
                <w:szCs w:val="18"/>
              </w:rPr>
            </w:pPr>
            <w:r w:rsidRPr="00766F58">
              <w:rPr>
                <w:sz w:val="18"/>
                <w:szCs w:val="18"/>
              </w:rPr>
              <w:t>Passeriformes Linnaeus, 1758</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Thamnophilidae Swainson, 1824</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Sakesphorus canadensis</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Choca-de-crista-preta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Thamnophilus doliatus</w:t>
            </w:r>
            <w:r w:rsidRPr="00766F58">
              <w:rPr>
                <w:sz w:val="18"/>
                <w:szCs w:val="18"/>
              </w:rPr>
              <w:t xml:space="preserve"> (Linnaeus, 1764</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Choca-barrada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 xml:space="preserve">Taraba major </w:t>
            </w:r>
            <w:r w:rsidRPr="00766F58">
              <w:rPr>
                <w:sz w:val="18"/>
                <w:szCs w:val="18"/>
              </w:rPr>
              <w:t>(Vieillot, 1816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Choró-boi</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Rhinocryptidae Wetmore, 1926 (1837)</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Scytalopus novacapitalis</w:t>
            </w:r>
            <w:r w:rsidRPr="00766F58">
              <w:rPr>
                <w:sz w:val="18"/>
                <w:szCs w:val="18"/>
              </w:rPr>
              <w:t xml:space="preserve"> Sick, </w:t>
            </w:r>
            <w:proofErr w:type="gramStart"/>
            <w:r w:rsidRPr="00766F58">
              <w:rPr>
                <w:sz w:val="18"/>
                <w:szCs w:val="18"/>
              </w:rPr>
              <w:t>1958</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Tapaculo-de-brasília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 E</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lastRenderedPageBreak/>
              <w:t>Dendrocolaptidae Gray, 1840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Lepidocolaptes angustirostris</w:t>
            </w:r>
            <w:r w:rsidRPr="00766F58">
              <w:rPr>
                <w:sz w:val="18"/>
                <w:szCs w:val="18"/>
              </w:rPr>
              <w:t xml:space="preserve"> (Vieillot, 1818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Arapaçu-de-cerrado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Furnariidae Gray, 1840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Furnarius rufus</w:t>
            </w:r>
            <w:r w:rsidRPr="00766F58">
              <w:rPr>
                <w:sz w:val="18"/>
                <w:szCs w:val="18"/>
              </w:rPr>
              <w:t xml:space="preserve"> (Gmelin, 1788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João-de-barro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10</w:t>
            </w: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10</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Phacellodomus ruber</w:t>
            </w:r>
            <w:r w:rsidRPr="00766F58">
              <w:rPr>
                <w:sz w:val="18"/>
                <w:szCs w:val="18"/>
              </w:rPr>
              <w:t xml:space="preserve"> (Vieillot, 1817</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Graveteiro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Pipridae Rafinesque, 1815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Pipra filicauda</w:t>
            </w:r>
            <w:r w:rsidRPr="00766F58">
              <w:rPr>
                <w:sz w:val="18"/>
                <w:szCs w:val="18"/>
              </w:rPr>
              <w:t xml:space="preserve"> Spix, </w:t>
            </w:r>
            <w:proofErr w:type="gramStart"/>
            <w:r w:rsidRPr="00766F58">
              <w:rPr>
                <w:sz w:val="18"/>
                <w:szCs w:val="18"/>
              </w:rPr>
              <w:t>1825</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Rabo-de-arame</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Antilophia galeata</w:t>
            </w:r>
            <w:r w:rsidRPr="00766F58">
              <w:rPr>
                <w:sz w:val="18"/>
                <w:szCs w:val="18"/>
              </w:rPr>
              <w:t xml:space="preserve"> (Lichtenstein, 1823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Soldadinho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Cotingidae Bonaparte, 1849</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Rhynchocyclidae Berlepsch, 1907</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Todirostrum cinereum</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Ferreirinho-relógio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Tyrannidae Vigors, 1825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Hirundinea ferruginea</w:t>
            </w:r>
            <w:r w:rsidRPr="00766F58">
              <w:rPr>
                <w:sz w:val="18"/>
                <w:szCs w:val="18"/>
              </w:rPr>
              <w:t xml:space="preserve"> (Gmelin, 1788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Gibão-de-couro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Elaenia mesoleuca</w:t>
            </w:r>
            <w:r w:rsidRPr="00766F58">
              <w:rPr>
                <w:sz w:val="18"/>
                <w:szCs w:val="18"/>
              </w:rPr>
              <w:t xml:space="preserve"> (Deppe, 1830</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Tuque</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proofErr w:type="gramStart"/>
            <w:r w:rsidRPr="00766F58">
              <w:rPr>
                <w:i/>
                <w:iCs/>
                <w:sz w:val="18"/>
                <w:szCs w:val="18"/>
              </w:rPr>
              <w:t>Suiriri suiriri</w:t>
            </w:r>
            <w:proofErr w:type="gramEnd"/>
            <w:r w:rsidRPr="00766F58">
              <w:rPr>
                <w:sz w:val="18"/>
                <w:szCs w:val="18"/>
              </w:rPr>
              <w:t xml:space="preserve"> (Vieillot, 1818)</w:t>
            </w:r>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Suiriri-cinzento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Myiopagis caniceps</w:t>
            </w:r>
            <w:r w:rsidRPr="00766F58">
              <w:rPr>
                <w:sz w:val="18"/>
                <w:szCs w:val="18"/>
              </w:rPr>
              <w:t xml:space="preserve"> (Swainson, 1835</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Guaracava-cinzenta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Pitangus sulphuratus</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Bem-te-vi</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20</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17</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ON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Philohydor lictor</w:t>
            </w:r>
            <w:r w:rsidRPr="00766F58">
              <w:rPr>
                <w:sz w:val="18"/>
                <w:szCs w:val="18"/>
              </w:rPr>
              <w:t xml:space="preserve"> (Lichtenstein, 1823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Bentevizinho-do-brejo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lastRenderedPageBreak/>
              <w:t>Megarynchus pitangua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Neinei</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Myiozetetes cayanensis</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Bentevizinho-de-asa-ferrugínea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Tyrannus melancholicus</w:t>
            </w:r>
            <w:r w:rsidRPr="00766F58">
              <w:rPr>
                <w:sz w:val="18"/>
                <w:szCs w:val="18"/>
              </w:rPr>
              <w:t xml:space="preserve"> Vieillot, </w:t>
            </w:r>
            <w:proofErr w:type="gramStart"/>
            <w:r w:rsidRPr="00766F58">
              <w:rPr>
                <w:sz w:val="18"/>
                <w:szCs w:val="18"/>
              </w:rPr>
              <w:t>1819</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Suiriri</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Empidonomus varius</w:t>
            </w:r>
            <w:r w:rsidRPr="00766F58">
              <w:rPr>
                <w:sz w:val="18"/>
                <w:szCs w:val="18"/>
              </w:rPr>
              <w:t xml:space="preserve"> (Vieillot, 1818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Peitica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Colonia colonus</w:t>
            </w:r>
            <w:r w:rsidRPr="00766F58">
              <w:rPr>
                <w:sz w:val="18"/>
                <w:szCs w:val="18"/>
              </w:rPr>
              <w:t xml:space="preserve"> (Vieillot, 1818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Viuvinha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Pyrocephalus rubinus</w:t>
            </w:r>
            <w:r w:rsidRPr="00766F58">
              <w:rPr>
                <w:sz w:val="18"/>
                <w:szCs w:val="18"/>
              </w:rPr>
              <w:t xml:space="preserve"> (Boddaert, 1783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Príncipe</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Fluvicola nengeta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Lavadeira-mascarada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Corvidae Leach, 1820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Cyanocorax cyanopogon</w:t>
            </w:r>
            <w:r w:rsidRPr="00766F58">
              <w:rPr>
                <w:sz w:val="18"/>
                <w:szCs w:val="18"/>
              </w:rPr>
              <w:t xml:space="preserve"> (Wied, 1821</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Gralha-cancã</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 E</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Hirundinidae Rafinesque, 1815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proofErr w:type="gramStart"/>
            <w:r w:rsidRPr="00766F58">
              <w:rPr>
                <w:i/>
                <w:iCs/>
                <w:sz w:val="18"/>
                <w:szCs w:val="18"/>
              </w:rPr>
              <w:t>Riparia riparia</w:t>
            </w:r>
            <w:proofErr w:type="gramEnd"/>
            <w:r w:rsidRPr="00766F58">
              <w:rPr>
                <w:sz w:val="18"/>
                <w:szCs w:val="18"/>
              </w:rPr>
              <w:t xml:space="preserve"> (Linnaeus, 1758)</w:t>
            </w:r>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Andorinha-do-barranco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VN</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Troglodytidae Swainson, 1831</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Troglodytes musculus</w:t>
            </w:r>
            <w:r w:rsidRPr="00766F58">
              <w:rPr>
                <w:sz w:val="18"/>
                <w:szCs w:val="18"/>
              </w:rPr>
              <w:t xml:space="preserve"> Naumann, </w:t>
            </w:r>
            <w:proofErr w:type="gramStart"/>
            <w:r w:rsidRPr="00766F58">
              <w:rPr>
                <w:sz w:val="18"/>
                <w:szCs w:val="18"/>
              </w:rPr>
              <w:t>1823</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Corruíra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 xml:space="preserve">Donacobiidae Aleixo &amp; Pacheco, </w:t>
            </w:r>
            <w:proofErr w:type="gramStart"/>
            <w:r w:rsidRPr="00766F58">
              <w:rPr>
                <w:sz w:val="18"/>
                <w:szCs w:val="18"/>
              </w:rPr>
              <w:t>2006</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Donacobius atricapilla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Japacanim</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Polioptilidae Baird, 1858</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lastRenderedPageBreak/>
              <w:t>Polioptila plumbea</w:t>
            </w:r>
            <w:r w:rsidRPr="00766F58">
              <w:rPr>
                <w:sz w:val="18"/>
                <w:szCs w:val="18"/>
              </w:rPr>
              <w:t xml:space="preserve"> (Gmelin, 1788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Balança-rabo-de-chapéu-preto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Polioptila dumicola</w:t>
            </w:r>
            <w:r w:rsidRPr="00766F58">
              <w:rPr>
                <w:sz w:val="18"/>
                <w:szCs w:val="18"/>
              </w:rPr>
              <w:t xml:space="preserve"> (Vieillot, 1817</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Balança-rabo-de-máscara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Turdidae Rafinesque, 1815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Turdus leucomelas</w:t>
            </w:r>
            <w:r w:rsidRPr="00766F58">
              <w:rPr>
                <w:sz w:val="18"/>
                <w:szCs w:val="18"/>
              </w:rPr>
              <w:t xml:space="preserve"> Vieillot, </w:t>
            </w:r>
            <w:proofErr w:type="gramStart"/>
            <w:r w:rsidRPr="00766F58">
              <w:rPr>
                <w:sz w:val="18"/>
                <w:szCs w:val="18"/>
              </w:rPr>
              <w:t>1818</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Sabiá-branco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IN</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Turdus rufiventris</w:t>
            </w:r>
            <w:r w:rsidRPr="00766F58">
              <w:rPr>
                <w:sz w:val="18"/>
                <w:szCs w:val="18"/>
              </w:rPr>
              <w:t xml:space="preserve"> Vieillot, </w:t>
            </w:r>
            <w:proofErr w:type="gramStart"/>
            <w:r w:rsidRPr="00766F58">
              <w:rPr>
                <w:sz w:val="18"/>
                <w:szCs w:val="18"/>
              </w:rPr>
              <w:t>1818</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Sabiá-laranjeira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AV/CAP</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Turdus amaurochalinus</w:t>
            </w:r>
            <w:r w:rsidRPr="00766F58">
              <w:rPr>
                <w:sz w:val="18"/>
                <w:szCs w:val="18"/>
              </w:rPr>
              <w:t xml:space="preserve"> Cabanis, </w:t>
            </w:r>
            <w:proofErr w:type="gramStart"/>
            <w:r w:rsidRPr="00766F58">
              <w:rPr>
                <w:sz w:val="18"/>
                <w:szCs w:val="18"/>
              </w:rPr>
              <w:t>1850</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Sabiá-poca</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18</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17</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CA/PO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Mimidae Bonaparte, 1853</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Mimus saturninus</w:t>
            </w:r>
            <w:r w:rsidRPr="00766F58">
              <w:rPr>
                <w:sz w:val="18"/>
                <w:szCs w:val="18"/>
              </w:rPr>
              <w:t xml:space="preserve"> (Lichtenstein, 1823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Sabiá-do-campo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 xml:space="preserve">Passerellidae Cabanis &amp; Heine, </w:t>
            </w:r>
            <w:proofErr w:type="gramStart"/>
            <w:r w:rsidRPr="00766F58">
              <w:rPr>
                <w:sz w:val="18"/>
                <w:szCs w:val="18"/>
              </w:rPr>
              <w:t>1850</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Zonotrichia capensis</w:t>
            </w:r>
            <w:r w:rsidRPr="00766F58">
              <w:rPr>
                <w:sz w:val="18"/>
                <w:szCs w:val="18"/>
              </w:rPr>
              <w:t xml:space="preserve"> (Statius Muller, 1776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Tico-tico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Ammodramus humeralis</w:t>
            </w:r>
            <w:r w:rsidRPr="00766F58">
              <w:rPr>
                <w:sz w:val="18"/>
                <w:szCs w:val="18"/>
              </w:rPr>
              <w:t xml:space="preserve"> (Bosc, 1792</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Tico-tico-do-campo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Ammodramus aurifrons</w:t>
            </w:r>
            <w:r w:rsidRPr="00766F58">
              <w:rPr>
                <w:sz w:val="18"/>
                <w:szCs w:val="18"/>
              </w:rPr>
              <w:t xml:space="preserve"> (Spix, 1825</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Cigarrinha-do-campo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Arremon flavirostris</w:t>
            </w:r>
            <w:r w:rsidRPr="00766F58">
              <w:rPr>
                <w:sz w:val="18"/>
                <w:szCs w:val="18"/>
              </w:rPr>
              <w:t xml:space="preserve"> Swainson, </w:t>
            </w:r>
            <w:proofErr w:type="gramStart"/>
            <w:r w:rsidRPr="00766F58">
              <w:rPr>
                <w:sz w:val="18"/>
                <w:szCs w:val="18"/>
              </w:rPr>
              <w:t>1838</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Tico-tico-de-bico-amarelo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 xml:space="preserve">Parulidae Wetmore, Friedmann, Lincoln, Miller, Peters, van Rossem, Van Tyne &amp; Zimmer </w:t>
            </w:r>
            <w:proofErr w:type="gramStart"/>
            <w:r w:rsidRPr="00766F58">
              <w:rPr>
                <w:sz w:val="18"/>
                <w:szCs w:val="18"/>
              </w:rPr>
              <w:t>1947</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Basileuterus culicivorus</w:t>
            </w:r>
            <w:r w:rsidRPr="00766F58">
              <w:rPr>
                <w:sz w:val="18"/>
                <w:szCs w:val="18"/>
              </w:rPr>
              <w:t xml:space="preserve"> (Deppe, 1830</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Pula-pula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lastRenderedPageBreak/>
              <w:t>Myiothlypis flaveola</w:t>
            </w:r>
            <w:r w:rsidRPr="00766F58">
              <w:rPr>
                <w:sz w:val="18"/>
                <w:szCs w:val="18"/>
              </w:rPr>
              <w:t xml:space="preserve"> Baird, </w:t>
            </w:r>
            <w:proofErr w:type="gramStart"/>
            <w:r w:rsidRPr="00766F58">
              <w:rPr>
                <w:sz w:val="18"/>
                <w:szCs w:val="18"/>
              </w:rPr>
              <w:t>1865</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Canário-do-mato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Icteridae Vigors, 1825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Gnorimopsar chopi</w:t>
            </w:r>
            <w:r w:rsidRPr="00766F58">
              <w:rPr>
                <w:sz w:val="18"/>
                <w:szCs w:val="18"/>
              </w:rPr>
              <w:t xml:space="preserve"> (Vieillot, 1819</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Pássaro-preto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54</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54</w:t>
            </w: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38</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16</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54</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Molothrus bonariensis</w:t>
            </w:r>
            <w:r w:rsidRPr="00766F58">
              <w:rPr>
                <w:sz w:val="18"/>
                <w:szCs w:val="18"/>
              </w:rPr>
              <w:t xml:space="preserve"> (Gmelin, 1789</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Chupim</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Thraupidae Cabanis, 1847</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Tangara sayaca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Sanhaço-cinzento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16</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Tangara cyanoptera</w:t>
            </w:r>
            <w:r w:rsidRPr="00766F58">
              <w:rPr>
                <w:sz w:val="18"/>
                <w:szCs w:val="18"/>
              </w:rPr>
              <w:t xml:space="preserve"> (Vieillot, 1817</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Sanhaço-de-encontro-azul</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 E</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Tangara palmarum</w:t>
            </w:r>
            <w:r w:rsidRPr="00766F58">
              <w:rPr>
                <w:sz w:val="18"/>
                <w:szCs w:val="18"/>
              </w:rPr>
              <w:t xml:space="preserve"> (Wied, 1821</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Sanhaço-do-coqueiro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Tangara cayana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Saíra-amarela</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16</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12</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NE</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Nemosia pileata</w:t>
            </w:r>
            <w:r w:rsidRPr="00766F58">
              <w:rPr>
                <w:sz w:val="18"/>
                <w:szCs w:val="18"/>
              </w:rPr>
              <w:t xml:space="preserve"> (Boddaert, 1783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Saíra-de-chapéu-preto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Sicalis flaveola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Canário-da-terra</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19</w:t>
            </w: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11</w:t>
            </w: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8</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11</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19</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NE</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Coryphospingus cucullatus</w:t>
            </w:r>
            <w:r w:rsidRPr="00766F58">
              <w:rPr>
                <w:sz w:val="18"/>
                <w:szCs w:val="18"/>
              </w:rPr>
              <w:t xml:space="preserve"> (Statius Muller, 1776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Tico-tico-rei</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Tachyphonus rufus</w:t>
            </w:r>
            <w:r w:rsidRPr="00766F58">
              <w:rPr>
                <w:sz w:val="18"/>
                <w:szCs w:val="18"/>
              </w:rPr>
              <w:t xml:space="preserve"> (Boddaert, 1783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Pipira-preta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Tachyphonus coronatus</w:t>
            </w:r>
            <w:r w:rsidRPr="00766F58">
              <w:rPr>
                <w:sz w:val="18"/>
                <w:szCs w:val="18"/>
              </w:rPr>
              <w:t xml:space="preserve"> (Vieillot, 1822</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Tiê-preto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Tersina viridis</w:t>
            </w:r>
            <w:r w:rsidRPr="00766F58">
              <w:rPr>
                <w:sz w:val="18"/>
                <w:szCs w:val="18"/>
              </w:rPr>
              <w:t xml:space="preserve"> (Illiger, 1811</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Saí-andorinha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Coereba flaveola</w:t>
            </w:r>
            <w:r w:rsidRPr="00766F58">
              <w:rPr>
                <w:sz w:val="18"/>
                <w:szCs w:val="18"/>
              </w:rPr>
              <w:t xml:space="preserve"> (Linnaeus, 1758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Cambacica</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Sporophila nigricollis</w:t>
            </w:r>
            <w:r w:rsidRPr="00766F58">
              <w:rPr>
                <w:sz w:val="18"/>
                <w:szCs w:val="18"/>
              </w:rPr>
              <w:t xml:space="preserve"> (Vieillot, 1823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Baiano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4</w:t>
            </w:r>
            <w:proofErr w:type="gramEnd"/>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lastRenderedPageBreak/>
              <w:t>Sporophila caerulescens</w:t>
            </w:r>
            <w:r w:rsidRPr="00766F58">
              <w:rPr>
                <w:sz w:val="18"/>
                <w:szCs w:val="18"/>
              </w:rPr>
              <w:t xml:space="preserve"> (Vieillot, 1823</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Coleirinho</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16</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14</w:t>
            </w: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14</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14</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Saltator similis</w:t>
            </w:r>
            <w:r w:rsidRPr="00766F58">
              <w:rPr>
                <w:sz w:val="18"/>
                <w:szCs w:val="18"/>
              </w:rPr>
              <w:t xml:space="preserve"> d'Orbigny &amp; Lafresnaye, </w:t>
            </w:r>
            <w:proofErr w:type="gramStart"/>
            <w:r w:rsidRPr="00766F58">
              <w:rPr>
                <w:sz w:val="18"/>
                <w:szCs w:val="18"/>
              </w:rPr>
              <w:t>1837</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Trinca-ferro</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Fringillidae Leach, 1820</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Euphonia chlorotica</w:t>
            </w:r>
            <w:r w:rsidRPr="00766F58">
              <w:rPr>
                <w:sz w:val="18"/>
                <w:szCs w:val="18"/>
              </w:rPr>
              <w:t xml:space="preserve"> (Linnaeus, 1766</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Fim-fim</w:t>
            </w:r>
          </w:p>
        </w:tc>
        <w:tc>
          <w:tcPr>
            <w:tcW w:w="441"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7</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2</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5</w:t>
            </w:r>
            <w:proofErr w:type="gramEnd"/>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1</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AV/VO</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Passeridae Rafinesque, 1815</w:t>
            </w:r>
          </w:p>
        </w:tc>
        <w:tc>
          <w:tcPr>
            <w:tcW w:w="1276" w:type="dxa"/>
            <w:shd w:val="clear" w:color="auto" w:fill="auto"/>
            <w:noWrap/>
            <w:vAlign w:val="center"/>
            <w:hideMark/>
          </w:tcPr>
          <w:p w:rsidR="00766F58" w:rsidRPr="00766F58" w:rsidRDefault="00766F58" w:rsidP="00766F58">
            <w:pPr>
              <w:spacing w:before="60"/>
              <w:jc w:val="center"/>
              <w:rPr>
                <w:sz w:val="18"/>
                <w:szCs w:val="18"/>
              </w:rPr>
            </w:pPr>
          </w:p>
        </w:tc>
        <w:tc>
          <w:tcPr>
            <w:tcW w:w="441"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38" w:type="dxa"/>
            <w:shd w:val="clear" w:color="auto" w:fill="auto"/>
            <w:noWrap/>
            <w:vAlign w:val="center"/>
            <w:hideMark/>
          </w:tcPr>
          <w:p w:rsidR="00766F58" w:rsidRPr="00766F58" w:rsidRDefault="00766F58" w:rsidP="00766F58">
            <w:pPr>
              <w:spacing w:before="60"/>
              <w:jc w:val="center"/>
              <w:rPr>
                <w:sz w:val="18"/>
                <w:szCs w:val="18"/>
              </w:rPr>
            </w:pPr>
          </w:p>
        </w:tc>
        <w:tc>
          <w:tcPr>
            <w:tcW w:w="428"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901" w:type="dxa"/>
            <w:shd w:val="clear" w:color="auto" w:fill="auto"/>
            <w:noWrap/>
            <w:vAlign w:val="center"/>
            <w:hideMark/>
          </w:tcPr>
          <w:p w:rsidR="00766F58" w:rsidRPr="00766F58" w:rsidRDefault="00766F58" w:rsidP="00766F58">
            <w:pPr>
              <w:spacing w:before="60"/>
              <w:jc w:val="center"/>
              <w:rPr>
                <w:sz w:val="18"/>
                <w:szCs w:val="18"/>
              </w:rPr>
            </w:pPr>
          </w:p>
        </w:tc>
        <w:tc>
          <w:tcPr>
            <w:tcW w:w="723" w:type="dxa"/>
            <w:shd w:val="clear" w:color="auto" w:fill="auto"/>
            <w:noWrap/>
            <w:vAlign w:val="center"/>
            <w:hideMark/>
          </w:tcPr>
          <w:p w:rsidR="00766F58" w:rsidRPr="00766F58" w:rsidRDefault="00766F58" w:rsidP="00766F58">
            <w:pPr>
              <w:spacing w:before="60"/>
              <w:jc w:val="center"/>
              <w:rPr>
                <w:sz w:val="18"/>
                <w:szCs w:val="18"/>
              </w:rPr>
            </w:pPr>
          </w:p>
        </w:tc>
        <w:tc>
          <w:tcPr>
            <w:tcW w:w="801" w:type="dxa"/>
            <w:shd w:val="clear" w:color="auto" w:fill="auto"/>
            <w:noWrap/>
            <w:vAlign w:val="center"/>
            <w:hideMark/>
          </w:tcPr>
          <w:p w:rsidR="00766F58" w:rsidRPr="00766F58" w:rsidRDefault="00766F58" w:rsidP="00766F58">
            <w:pPr>
              <w:spacing w:before="60"/>
              <w:jc w:val="center"/>
              <w:rPr>
                <w:sz w:val="18"/>
                <w:szCs w:val="18"/>
              </w:rPr>
            </w:pPr>
          </w:p>
        </w:tc>
        <w:tc>
          <w:tcPr>
            <w:tcW w:w="1208" w:type="dxa"/>
            <w:shd w:val="clear" w:color="auto" w:fill="auto"/>
            <w:noWrap/>
            <w:vAlign w:val="center"/>
            <w:hideMark/>
          </w:tcPr>
          <w:p w:rsidR="00766F58" w:rsidRPr="00766F58" w:rsidRDefault="00766F58" w:rsidP="00766F58">
            <w:pPr>
              <w:spacing w:before="60"/>
              <w:jc w:val="center"/>
              <w:rPr>
                <w:sz w:val="18"/>
                <w:szCs w:val="18"/>
              </w:rPr>
            </w:pPr>
          </w:p>
        </w:tc>
      </w:tr>
      <w:tr w:rsidR="00766F58" w:rsidRPr="00766F58" w:rsidTr="00766F58">
        <w:trPr>
          <w:trHeight w:val="20"/>
        </w:trPr>
        <w:tc>
          <w:tcPr>
            <w:tcW w:w="2547" w:type="dxa"/>
            <w:shd w:val="clear" w:color="auto" w:fill="auto"/>
            <w:noWrap/>
            <w:vAlign w:val="center"/>
            <w:hideMark/>
          </w:tcPr>
          <w:p w:rsidR="00766F58" w:rsidRPr="00766F58" w:rsidRDefault="00766F58" w:rsidP="00766F58">
            <w:pPr>
              <w:spacing w:before="60"/>
              <w:jc w:val="center"/>
              <w:rPr>
                <w:i/>
                <w:iCs/>
                <w:sz w:val="18"/>
                <w:szCs w:val="18"/>
              </w:rPr>
            </w:pPr>
            <w:r w:rsidRPr="00766F58">
              <w:rPr>
                <w:i/>
                <w:iCs/>
                <w:sz w:val="18"/>
                <w:szCs w:val="18"/>
              </w:rPr>
              <w:t>Passer domesticus</w:t>
            </w:r>
            <w:r w:rsidRPr="00766F58">
              <w:rPr>
                <w:sz w:val="18"/>
                <w:szCs w:val="18"/>
              </w:rPr>
              <w:t xml:space="preserve"> (Linnaeus, 1758</w:t>
            </w:r>
            <w:proofErr w:type="gramStart"/>
            <w:r w:rsidRPr="00766F58">
              <w:rPr>
                <w:sz w:val="18"/>
                <w:szCs w:val="18"/>
              </w:rPr>
              <w:t>)</w:t>
            </w:r>
            <w:proofErr w:type="gramEnd"/>
          </w:p>
        </w:tc>
        <w:tc>
          <w:tcPr>
            <w:tcW w:w="1276"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Pardal</w:t>
            </w:r>
          </w:p>
        </w:tc>
        <w:tc>
          <w:tcPr>
            <w:tcW w:w="44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55</w:t>
            </w:r>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9</w:t>
            </w:r>
            <w:proofErr w:type="gramEnd"/>
          </w:p>
        </w:tc>
        <w:tc>
          <w:tcPr>
            <w:tcW w:w="33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46</w:t>
            </w:r>
          </w:p>
        </w:tc>
        <w:tc>
          <w:tcPr>
            <w:tcW w:w="428"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6</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roofErr w:type="gramStart"/>
            <w:r w:rsidRPr="00766F58">
              <w:rPr>
                <w:sz w:val="18"/>
                <w:szCs w:val="18"/>
              </w:rPr>
              <w:t>3</w:t>
            </w:r>
            <w:proofErr w:type="gramEnd"/>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46</w:t>
            </w: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p>
        </w:tc>
        <w:tc>
          <w:tcPr>
            <w:tcW w:w="38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55</w:t>
            </w:r>
          </w:p>
        </w:tc>
        <w:tc>
          <w:tcPr>
            <w:tcW w:w="9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AV</w:t>
            </w:r>
          </w:p>
        </w:tc>
        <w:tc>
          <w:tcPr>
            <w:tcW w:w="723"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R</w:t>
            </w:r>
          </w:p>
        </w:tc>
        <w:tc>
          <w:tcPr>
            <w:tcW w:w="801"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GR</w:t>
            </w:r>
          </w:p>
        </w:tc>
        <w:tc>
          <w:tcPr>
            <w:tcW w:w="1208" w:type="dxa"/>
            <w:shd w:val="clear" w:color="auto" w:fill="auto"/>
            <w:noWrap/>
            <w:vAlign w:val="center"/>
            <w:hideMark/>
          </w:tcPr>
          <w:p w:rsidR="00766F58" w:rsidRPr="00766F58" w:rsidRDefault="00766F58" w:rsidP="00766F58">
            <w:pPr>
              <w:spacing w:before="60"/>
              <w:jc w:val="center"/>
              <w:rPr>
                <w:sz w:val="18"/>
                <w:szCs w:val="18"/>
              </w:rPr>
            </w:pPr>
            <w:r w:rsidRPr="00766F58">
              <w:rPr>
                <w:sz w:val="18"/>
                <w:szCs w:val="18"/>
              </w:rPr>
              <w:t>LC</w:t>
            </w:r>
          </w:p>
        </w:tc>
      </w:tr>
    </w:tbl>
    <w:p w:rsidR="00EC2AFD" w:rsidRDefault="00EC2AFD" w:rsidP="00EC2AFD">
      <w:pPr>
        <w:rPr>
          <w:bCs/>
        </w:rPr>
      </w:pPr>
    </w:p>
    <w:p w:rsidR="00766F58" w:rsidRPr="00766F58" w:rsidRDefault="00766F58" w:rsidP="00766F58">
      <w:pPr>
        <w:rPr>
          <w:bCs/>
          <w:sz w:val="18"/>
          <w:szCs w:val="18"/>
        </w:rPr>
      </w:pPr>
      <w:r w:rsidRPr="00766F58">
        <w:rPr>
          <w:b/>
          <w:bCs/>
          <w:sz w:val="18"/>
          <w:szCs w:val="18"/>
        </w:rPr>
        <w:t>Legenda</w:t>
      </w:r>
      <w:r w:rsidRPr="00766F58">
        <w:rPr>
          <w:bCs/>
          <w:sz w:val="18"/>
          <w:szCs w:val="18"/>
        </w:rPr>
        <w:t xml:space="preserve">: </w:t>
      </w:r>
      <w:r w:rsidRPr="00766F58">
        <w:rPr>
          <w:bCs/>
          <w:sz w:val="18"/>
          <w:szCs w:val="18"/>
          <w:u w:val="single"/>
        </w:rPr>
        <w:t>Metodologi</w:t>
      </w:r>
      <w:r w:rsidRPr="00766F58">
        <w:rPr>
          <w:bCs/>
          <w:sz w:val="18"/>
          <w:szCs w:val="18"/>
        </w:rPr>
        <w:t xml:space="preserve">a: Av: Avistamento; Vo: Vocalização; </w:t>
      </w:r>
      <w:r w:rsidRPr="00766F58">
        <w:rPr>
          <w:bCs/>
          <w:sz w:val="18"/>
          <w:szCs w:val="18"/>
          <w:u w:val="single"/>
        </w:rPr>
        <w:t>Estudos</w:t>
      </w:r>
      <w:r w:rsidRPr="00766F58">
        <w:rPr>
          <w:bCs/>
          <w:sz w:val="18"/>
          <w:szCs w:val="18"/>
        </w:rPr>
        <w:t xml:space="preserve">: </w:t>
      </w:r>
      <w:r w:rsidRPr="00766F58">
        <w:rPr>
          <w:b/>
          <w:bCs/>
          <w:sz w:val="18"/>
          <w:szCs w:val="18"/>
        </w:rPr>
        <w:t xml:space="preserve">AID – </w:t>
      </w:r>
      <w:r w:rsidRPr="00766F58">
        <w:rPr>
          <w:bCs/>
          <w:sz w:val="18"/>
          <w:szCs w:val="18"/>
        </w:rPr>
        <w:t>Área de influência direta</w:t>
      </w:r>
      <w:r w:rsidRPr="00766F58">
        <w:rPr>
          <w:b/>
          <w:bCs/>
          <w:sz w:val="18"/>
          <w:szCs w:val="18"/>
        </w:rPr>
        <w:t xml:space="preserve">, AII – </w:t>
      </w:r>
      <w:r w:rsidRPr="00766F58">
        <w:rPr>
          <w:bCs/>
          <w:sz w:val="18"/>
          <w:szCs w:val="18"/>
        </w:rPr>
        <w:t xml:space="preserve">Área de influência indireta. Os campos indicados por números destacam a presença nas localidades. </w:t>
      </w:r>
      <w:r w:rsidRPr="00766F58">
        <w:rPr>
          <w:b/>
          <w:bCs/>
          <w:sz w:val="18"/>
          <w:szCs w:val="18"/>
          <w:u w:val="single"/>
        </w:rPr>
        <w:t>Ambientes</w:t>
      </w:r>
      <w:r w:rsidRPr="00766F58">
        <w:rPr>
          <w:b/>
          <w:bCs/>
          <w:sz w:val="18"/>
          <w:szCs w:val="18"/>
        </w:rPr>
        <w:t xml:space="preserve">: </w:t>
      </w:r>
      <w:r w:rsidRPr="00766F58">
        <w:rPr>
          <w:bCs/>
          <w:sz w:val="18"/>
          <w:szCs w:val="18"/>
        </w:rPr>
        <w:t xml:space="preserve">MG: Mata galeria; BB: Brejo, RE: Represa, CE: Cerrado e AM: Ambiente modificado. </w:t>
      </w:r>
      <w:r w:rsidRPr="00766F58">
        <w:rPr>
          <w:b/>
          <w:bCs/>
          <w:i/>
          <w:sz w:val="18"/>
          <w:szCs w:val="18"/>
          <w:u w:val="single"/>
        </w:rPr>
        <w:t>STATUS</w:t>
      </w:r>
      <w:r w:rsidRPr="00766F58">
        <w:rPr>
          <w:b/>
          <w:bCs/>
          <w:sz w:val="18"/>
          <w:szCs w:val="18"/>
        </w:rPr>
        <w:t>:</w:t>
      </w:r>
      <w:r w:rsidRPr="00766F58">
        <w:rPr>
          <w:bCs/>
          <w:sz w:val="18"/>
          <w:szCs w:val="18"/>
        </w:rPr>
        <w:t xml:space="preserve"> R = Espécies Residentes, VN = Visitante do Norte, VS = Visitante do Sul. </w:t>
      </w:r>
      <w:r w:rsidRPr="00766F58">
        <w:rPr>
          <w:b/>
          <w:bCs/>
          <w:sz w:val="18"/>
          <w:szCs w:val="18"/>
          <w:u w:val="single"/>
        </w:rPr>
        <w:t>GUILDA TRÓFICA</w:t>
      </w:r>
      <w:r w:rsidRPr="00766F58">
        <w:rPr>
          <w:bCs/>
          <w:sz w:val="18"/>
          <w:szCs w:val="18"/>
        </w:rPr>
        <w:t>: ON = Onívoros, IN = Insetívoros, CR Carnívoros, GR = Granívoros, FR= frugívoros, NC = Nectarívoros, S = Saprófagos, PS = Piscívoro.</w:t>
      </w:r>
      <w:r w:rsidRPr="00766F58">
        <w:rPr>
          <w:b/>
          <w:bCs/>
          <w:sz w:val="18"/>
          <w:szCs w:val="18"/>
        </w:rPr>
        <w:t xml:space="preserve"> Quanto à situação de conservação IUCN:</w:t>
      </w:r>
      <w:r w:rsidRPr="00766F58">
        <w:rPr>
          <w:bCs/>
          <w:sz w:val="18"/>
          <w:szCs w:val="18"/>
        </w:rPr>
        <w:t xml:space="preserve"> Não avaliada (NE), pouco preocupante (LC) e Quase ameaçada (NT). Forma de registro: AV = Avistamento e VO = Vocalização. Forma de Registro (FR).</w:t>
      </w:r>
    </w:p>
    <w:p w:rsidR="00766F58" w:rsidRDefault="00766F58" w:rsidP="00EC2AFD">
      <w:pPr>
        <w:rPr>
          <w:bCs/>
        </w:rPr>
      </w:pPr>
    </w:p>
    <w:p w:rsidR="00766F58" w:rsidRDefault="00766F58" w:rsidP="00EC2AFD">
      <w:pPr>
        <w:rPr>
          <w:bCs/>
        </w:rPr>
      </w:pPr>
    </w:p>
    <w:p w:rsidR="00766F58" w:rsidRPr="00EC2AFD" w:rsidRDefault="00766F58" w:rsidP="00EC2AFD">
      <w:pPr>
        <w:rPr>
          <w:bCs/>
        </w:rPr>
      </w:pPr>
    </w:p>
    <w:p w:rsidR="00EC2AFD" w:rsidRDefault="00EC2AFD" w:rsidP="00B862A2"/>
    <w:p w:rsidR="00D533EE" w:rsidRDefault="00D533EE">
      <w:pPr>
        <w:jc w:val="left"/>
      </w:pPr>
      <w:r>
        <w:br w:type="page"/>
      </w:r>
    </w:p>
    <w:p w:rsidR="00D533EE" w:rsidRPr="00D533EE" w:rsidRDefault="00D533EE" w:rsidP="00D533EE">
      <w:pPr>
        <w:jc w:val="center"/>
      </w:pPr>
      <w:r w:rsidRPr="00D533EE">
        <w:lastRenderedPageBreak/>
        <w:t>CHECKLIS</w:t>
      </w:r>
      <w:r w:rsidR="009227B5">
        <w:t>T</w:t>
      </w:r>
      <w:r w:rsidRPr="00D533EE">
        <w:t xml:space="preserve"> CONSOLIDADO DE </w:t>
      </w:r>
      <w:r w:rsidR="009B3D28">
        <w:t>AVES</w:t>
      </w:r>
      <w:r w:rsidRPr="00D533EE">
        <w:t xml:space="preserve"> DO DISTRITO FEDERAL. (FONTE IBRAM 2017 + EIA/RIMA SOBRADINHO) JULHO 2017</w:t>
      </w:r>
    </w:p>
    <w:p w:rsidR="00D533EE" w:rsidRDefault="00D533EE" w:rsidP="00B862A2"/>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2852"/>
        <w:gridCol w:w="2461"/>
        <w:gridCol w:w="463"/>
        <w:gridCol w:w="463"/>
        <w:gridCol w:w="463"/>
        <w:gridCol w:w="463"/>
        <w:gridCol w:w="724"/>
        <w:gridCol w:w="464"/>
        <w:gridCol w:w="464"/>
        <w:gridCol w:w="464"/>
        <w:gridCol w:w="464"/>
        <w:gridCol w:w="464"/>
        <w:gridCol w:w="464"/>
        <w:gridCol w:w="464"/>
        <w:gridCol w:w="724"/>
        <w:gridCol w:w="464"/>
        <w:gridCol w:w="464"/>
        <w:gridCol w:w="464"/>
        <w:gridCol w:w="464"/>
      </w:tblGrid>
      <w:tr w:rsidR="009B3D28" w:rsidRPr="009B3D28" w:rsidTr="009B3D28">
        <w:trPr>
          <w:cantSplit/>
          <w:trHeight w:val="1134"/>
          <w:tblHeader/>
        </w:trPr>
        <w:tc>
          <w:tcPr>
            <w:tcW w:w="780" w:type="pct"/>
            <w:shd w:val="clear" w:color="auto" w:fill="A6A6A6" w:themeFill="background1" w:themeFillShade="A6"/>
            <w:vAlign w:val="center"/>
            <w:hideMark/>
          </w:tcPr>
          <w:p w:rsidR="009B3D28" w:rsidRPr="009B3D28" w:rsidRDefault="009B3D28" w:rsidP="009B3D28">
            <w:pPr>
              <w:spacing w:before="60" w:after="60"/>
              <w:jc w:val="center"/>
              <w:rPr>
                <w:b/>
                <w:bCs/>
                <w:sz w:val="18"/>
                <w:szCs w:val="18"/>
              </w:rPr>
            </w:pPr>
            <w:r w:rsidRPr="009B3D28">
              <w:rPr>
                <w:b/>
                <w:bCs/>
                <w:sz w:val="18"/>
                <w:szCs w:val="18"/>
              </w:rPr>
              <w:t>Taxóns</w:t>
            </w:r>
          </w:p>
        </w:tc>
        <w:tc>
          <w:tcPr>
            <w:tcW w:w="894" w:type="pct"/>
            <w:shd w:val="clear" w:color="auto" w:fill="A6A6A6" w:themeFill="background1" w:themeFillShade="A6"/>
            <w:vAlign w:val="center"/>
            <w:hideMark/>
          </w:tcPr>
          <w:p w:rsidR="009B3D28" w:rsidRPr="009B3D28" w:rsidRDefault="009B3D28" w:rsidP="009B3D28">
            <w:pPr>
              <w:spacing w:before="60" w:after="60"/>
              <w:jc w:val="center"/>
              <w:rPr>
                <w:b/>
                <w:bCs/>
                <w:sz w:val="18"/>
                <w:szCs w:val="18"/>
              </w:rPr>
            </w:pPr>
            <w:r w:rsidRPr="009B3D28">
              <w:rPr>
                <w:b/>
                <w:bCs/>
                <w:sz w:val="18"/>
                <w:szCs w:val="18"/>
              </w:rPr>
              <w:t>Nome Popular</w:t>
            </w:r>
          </w:p>
        </w:tc>
        <w:tc>
          <w:tcPr>
            <w:tcW w:w="186" w:type="pct"/>
            <w:shd w:val="clear" w:color="auto" w:fill="A6A6A6" w:themeFill="background1" w:themeFillShade="A6"/>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EIA</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FUC</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ESECAE</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RECOR</w:t>
            </w:r>
          </w:p>
        </w:tc>
        <w:tc>
          <w:tcPr>
            <w:tcW w:w="260" w:type="pct"/>
            <w:shd w:val="clear" w:color="auto" w:fill="A6A6A6" w:themeFill="background1" w:themeFillShade="A6"/>
            <w:noWrap/>
            <w:textDirection w:val="btLr"/>
            <w:vAlign w:val="center"/>
            <w:hideMark/>
          </w:tcPr>
          <w:p w:rsidR="009B3D28" w:rsidRDefault="009B3D28" w:rsidP="009B3D28">
            <w:pPr>
              <w:spacing w:before="60" w:after="60"/>
              <w:ind w:left="113" w:right="113"/>
              <w:jc w:val="center"/>
              <w:rPr>
                <w:b/>
                <w:bCs/>
                <w:sz w:val="18"/>
                <w:szCs w:val="18"/>
              </w:rPr>
            </w:pPr>
            <w:r w:rsidRPr="009B3D28">
              <w:rPr>
                <w:b/>
                <w:bCs/>
                <w:sz w:val="18"/>
                <w:szCs w:val="18"/>
              </w:rPr>
              <w:t>APA</w:t>
            </w:r>
          </w:p>
          <w:p w:rsidR="009B3D28" w:rsidRPr="009B3D28" w:rsidRDefault="009B3D28" w:rsidP="009B3D28">
            <w:pPr>
              <w:spacing w:before="60" w:after="60"/>
              <w:ind w:left="113" w:right="113"/>
              <w:jc w:val="center"/>
              <w:rPr>
                <w:b/>
                <w:bCs/>
                <w:sz w:val="18"/>
                <w:szCs w:val="18"/>
              </w:rPr>
            </w:pPr>
            <w:r w:rsidRPr="009B3D28">
              <w:rPr>
                <w:b/>
                <w:bCs/>
                <w:sz w:val="18"/>
                <w:szCs w:val="18"/>
              </w:rPr>
              <w:t>CAF</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CIAC</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FAL</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FS</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JBB</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PNB</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SVZ</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PAC</w:t>
            </w:r>
          </w:p>
        </w:tc>
        <w:tc>
          <w:tcPr>
            <w:tcW w:w="245" w:type="pct"/>
            <w:shd w:val="clear" w:color="auto" w:fill="A6A6A6" w:themeFill="background1" w:themeFillShade="A6"/>
            <w:noWrap/>
            <w:textDirection w:val="btLr"/>
            <w:vAlign w:val="center"/>
            <w:hideMark/>
          </w:tcPr>
          <w:p w:rsidR="009B3D28" w:rsidRDefault="009B3D28" w:rsidP="009B3D28">
            <w:pPr>
              <w:spacing w:before="60" w:after="60"/>
              <w:ind w:left="113" w:right="113"/>
              <w:jc w:val="center"/>
              <w:rPr>
                <w:b/>
                <w:bCs/>
                <w:sz w:val="18"/>
                <w:szCs w:val="18"/>
              </w:rPr>
            </w:pPr>
            <w:r w:rsidRPr="009B3D28">
              <w:rPr>
                <w:b/>
                <w:bCs/>
                <w:sz w:val="18"/>
                <w:szCs w:val="18"/>
              </w:rPr>
              <w:t>APA</w:t>
            </w:r>
          </w:p>
          <w:p w:rsidR="009B3D28" w:rsidRPr="009B3D28" w:rsidRDefault="009B3D28" w:rsidP="009B3D28">
            <w:pPr>
              <w:spacing w:before="60" w:after="60"/>
              <w:ind w:left="113" w:right="113"/>
              <w:jc w:val="center"/>
              <w:rPr>
                <w:b/>
                <w:bCs/>
                <w:sz w:val="18"/>
                <w:szCs w:val="18"/>
              </w:rPr>
            </w:pPr>
            <w:r w:rsidRPr="009B3D28">
              <w:rPr>
                <w:b/>
                <w:bCs/>
                <w:sz w:val="18"/>
                <w:szCs w:val="18"/>
              </w:rPr>
              <w:t>LP</w:t>
            </w:r>
          </w:p>
        </w:tc>
        <w:tc>
          <w:tcPr>
            <w:tcW w:w="186"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RVB</w:t>
            </w:r>
          </w:p>
        </w:tc>
        <w:tc>
          <w:tcPr>
            <w:tcW w:w="197"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CC</w:t>
            </w:r>
          </w:p>
        </w:tc>
        <w:tc>
          <w:tcPr>
            <w:tcW w:w="193"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VB</w:t>
            </w:r>
          </w:p>
        </w:tc>
        <w:tc>
          <w:tcPr>
            <w:tcW w:w="193" w:type="pct"/>
            <w:shd w:val="clear" w:color="auto" w:fill="A6A6A6" w:themeFill="background1" w:themeFillShade="A6"/>
            <w:noWrap/>
            <w:textDirection w:val="btLr"/>
            <w:vAlign w:val="center"/>
            <w:hideMark/>
          </w:tcPr>
          <w:p w:rsidR="009B3D28" w:rsidRPr="009B3D28" w:rsidRDefault="009B3D28" w:rsidP="009B3D28">
            <w:pPr>
              <w:spacing w:before="60" w:after="60"/>
              <w:ind w:left="113" w:right="113"/>
              <w:jc w:val="center"/>
              <w:rPr>
                <w:b/>
                <w:bCs/>
                <w:sz w:val="18"/>
                <w:szCs w:val="18"/>
              </w:rPr>
            </w:pPr>
            <w:r w:rsidRPr="009B3D28">
              <w:rPr>
                <w:b/>
                <w:bCs/>
                <w:sz w:val="18"/>
                <w:szCs w:val="18"/>
              </w:rPr>
              <w:t>PC</w:t>
            </w: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bCs/>
                <w:sz w:val="18"/>
                <w:szCs w:val="18"/>
              </w:rPr>
            </w:pPr>
            <w:r w:rsidRPr="009B3D28">
              <w:rPr>
                <w:bCs/>
                <w:sz w:val="18"/>
                <w:szCs w:val="18"/>
              </w:rPr>
              <w:t>Accipitriformes</w:t>
            </w:r>
          </w:p>
        </w:tc>
        <w:tc>
          <w:tcPr>
            <w:tcW w:w="894" w:type="pct"/>
            <w:shd w:val="clear" w:color="auto" w:fill="auto"/>
            <w:vAlign w:val="center"/>
            <w:hideMark/>
          </w:tcPr>
          <w:p w:rsidR="009B3D28" w:rsidRPr="009B3D28" w:rsidRDefault="009B3D28" w:rsidP="009B3D28">
            <w:pPr>
              <w:spacing w:before="60" w:after="60"/>
              <w:jc w:val="center"/>
              <w:rPr>
                <w:bCs/>
                <w:sz w:val="18"/>
                <w:szCs w:val="18"/>
              </w:rPr>
            </w:pPr>
          </w:p>
        </w:tc>
        <w:tc>
          <w:tcPr>
            <w:tcW w:w="186" w:type="pct"/>
            <w:shd w:val="clear" w:color="auto" w:fill="auto"/>
            <w:vAlign w:val="center"/>
            <w:hideMark/>
          </w:tcPr>
          <w:p w:rsidR="009B3D28" w:rsidRPr="009B3D28" w:rsidRDefault="009B3D28" w:rsidP="009B3D28">
            <w:pPr>
              <w:spacing w:before="60" w:after="60"/>
              <w:jc w:val="center"/>
              <w:rPr>
                <w:bCs/>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bCs/>
                <w:sz w:val="18"/>
                <w:szCs w:val="18"/>
              </w:rPr>
            </w:pPr>
            <w:r w:rsidRPr="009B3D28">
              <w:rPr>
                <w:bCs/>
                <w:sz w:val="18"/>
                <w:szCs w:val="18"/>
              </w:rPr>
              <w:t>Accipitridae</w:t>
            </w:r>
          </w:p>
        </w:tc>
        <w:tc>
          <w:tcPr>
            <w:tcW w:w="894" w:type="pct"/>
            <w:shd w:val="clear" w:color="auto" w:fill="auto"/>
            <w:vAlign w:val="center"/>
            <w:hideMark/>
          </w:tcPr>
          <w:p w:rsidR="009B3D28" w:rsidRPr="009B3D28" w:rsidRDefault="009B3D28" w:rsidP="009B3D28">
            <w:pPr>
              <w:spacing w:before="60" w:after="60"/>
              <w:jc w:val="center"/>
              <w:rPr>
                <w:bCs/>
                <w:sz w:val="18"/>
                <w:szCs w:val="18"/>
              </w:rPr>
            </w:pPr>
          </w:p>
        </w:tc>
        <w:tc>
          <w:tcPr>
            <w:tcW w:w="186" w:type="pct"/>
            <w:shd w:val="clear" w:color="auto" w:fill="auto"/>
            <w:vAlign w:val="center"/>
            <w:hideMark/>
          </w:tcPr>
          <w:p w:rsidR="009B3D28" w:rsidRPr="009B3D28" w:rsidRDefault="009B3D28" w:rsidP="009B3D28">
            <w:pPr>
              <w:spacing w:before="60" w:after="60"/>
              <w:jc w:val="center"/>
              <w:rPr>
                <w:bCs/>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Accipiter striatus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Gavião-miúdo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Buteo albonotatus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Gavião-de-rabo-barrado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Buteo brachyurus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Gavião-de-cauda-curta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Buteo nitidus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Gavião-pedrês</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Chondrohierax uncinatus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Gavião-caracoleiro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Circus buffoni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Gavião-do-banhado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Elanoides forficatus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Gavião-tesoura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Elanus leucurus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Gavião-peneira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Gampsonyx swainsonii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Gaviãozinho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Geranoaetus albicaudatus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Gavião-de-rabo-branco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Geranoeatus melanoleucus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Águi-chilena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Geranospiza caerulescens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Gavião-pernilongo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Harpagus diodon</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Gavião-bombachinha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Heterospizias meridionalis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Gavião-cabloco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Ictinia plumbea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Sovi</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Leptodon cayanensis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Gavião-de-cabeça-cinzenta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Rostrhamus sociabilis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Gaviao-caramujeiro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Rupornis magnirostris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Gavião-carijó</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Spizaetus melanoleucus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Gavião-pato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Urubitinga coronata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Águia-cinzenta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proofErr w:type="gramStart"/>
            <w:r w:rsidRPr="009B3D28">
              <w:rPr>
                <w:i/>
                <w:iCs/>
                <w:sz w:val="18"/>
                <w:szCs w:val="18"/>
              </w:rPr>
              <w:t>Urubitinga urubitinga</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Gavião-preto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Pandionidae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Pandion haliaetus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Águia-pescadora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Anseriformes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Anatidae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Amazonetta brasiliensis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Marreca-de-pé-vermelho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Cairina moschata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Pato-do-mato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Callonetta leucophrys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Marreca-de-coleira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Dendrocygna autumnalis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Asa-branca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Dendrocygna bicolor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Marreca-caneleira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Neochen jubata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Pato-corredor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Netta erythrophthalma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Paturi-preta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 xml:space="preserve">Nomonyx </w:t>
            </w:r>
            <w:proofErr w:type="gramStart"/>
            <w:r w:rsidRPr="009B3D28">
              <w:rPr>
                <w:i/>
                <w:iCs/>
                <w:sz w:val="18"/>
                <w:szCs w:val="18"/>
              </w:rPr>
              <w:t>dominica</w:t>
            </w:r>
            <w:proofErr w:type="gramEnd"/>
          </w:p>
        </w:tc>
        <w:tc>
          <w:tcPr>
            <w:tcW w:w="894" w:type="pct"/>
            <w:shd w:val="clear" w:color="auto" w:fill="auto"/>
            <w:vAlign w:val="center"/>
            <w:hideMark/>
          </w:tcPr>
          <w:p w:rsidR="009B3D28" w:rsidRPr="009B3D28" w:rsidRDefault="000D4C1C" w:rsidP="009B3D28">
            <w:pPr>
              <w:spacing w:before="60" w:after="60"/>
              <w:jc w:val="center"/>
              <w:rPr>
                <w:sz w:val="18"/>
                <w:szCs w:val="18"/>
              </w:rPr>
            </w:pPr>
            <w:hyperlink r:id="rId9" w:tooltip="Descrição da espécie" w:history="1">
              <w:r w:rsidR="009B3D28" w:rsidRPr="009B3D28">
                <w:rPr>
                  <w:sz w:val="18"/>
                  <w:szCs w:val="18"/>
                </w:rPr>
                <w:t>Marreca-de-bico-roxo</w:t>
              </w:r>
            </w:hyperlink>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Sarkidiornis sylvicola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Pato-de-crista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Dendrocygnidae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Dendrocygna viduata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Irere</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Apodiformes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Apodidae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Chaetura meridionalis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Andorinhão-do-temporal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Cypseloides senex</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Taperuçu-velho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Streptoprocne biscutata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Taperuçu-de-coleira-falha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Streptoprocne zonaris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Taperuçu-de-coleira-branca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Tachornis squamata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Andorinhão-do-buriti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Trochilidae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Amazilia fimbriata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Beija-flor-de-garganta-verde</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Amazilia lactea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Beija-flor-de-peito-azul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Amazilia versicolor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Beija-flor-de-banda-branca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Anthracothorax nigricollis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Beija-flor-de-veste-preta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Aphantochroa cirrochloris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Beija-flor-cinza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Calliphlox amethystina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Estrelinha-ametista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Chlorostilbon lucidus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Besourinho-de-bico-vermelho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Colibri serrirostris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Beija-flor-de-orelha-violeta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Eupetomena macroura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Beija-flor-tesoura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Florisuga fusca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Beija-flor-preto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Heliactin bilophus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Chifre-de-ouro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Heliomaster furcifer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Bico-reto-azul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Heliomaster squamosus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Bico-reto-de-banda-branca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Heliothryx auritus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Beija-flor-de-bochecha-azul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Hylocharis chrysura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Beija-flor-dourado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Hylocharis cyanus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Beija-flor-roxo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Leucochloris albicollis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Beija-flor-de-papo-branco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Lophornis magnificus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Topetinho-vermelho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Phaethornis pretrei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Rabo-branco-acanelado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Phaethornis ruber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Rabo-branco-rubro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Polytmus guainumbi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Beija-flor-do-bico-curvo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Thalurania furcata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Beija-flor-tesoura-verde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Thalurania glaucopis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Beija-flor-de-fronte-violeta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Caprimulgiformes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Caprimulgidae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Antrostomus rufus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João-corta-pau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Chordeiles acutipennis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Bacurau-de-asa-fina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Chordeiles minor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Bacurau-norte-americano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Chordeiles nacunda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Corucão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Chordeiles pusillus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Bacuraozinho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Chrysolampis mosquitus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Beija-flor-vermelho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Hydropsalis albicollis (Nyctidromus albicollis)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Bacurau</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Hydropsalis anomala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Curiango-do-banhado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Hydropsalis longirostris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Bacurau-da-telha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Hydropsalis maculicauda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Bacurau-de-rabo-maculado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Hydropsalis parvula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Bacurau-chintã</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Hydropsalis torquata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Bacurau-tesoura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Lurocalis semitorquatus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Tuju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Nyctiphrynus ocellatus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Bacurau-oceolado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Nyctibiidae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Nyctibius griseus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Mãe-da-lua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Cariamiformes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Cariamidae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Cariama cristata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Seriema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Cathartiformes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Cathartidae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Cathartes aura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Urubu-de-cabeça-vermelha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Cathartes burrovianus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Urubu-de-cabeça-amarela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Coragyps atratus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Urubu-de-cabeça-preta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Sarcoramphus papa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Urubu-rei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Charadriiformes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Charadriidae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Charadrius collaris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Batuíra-de-coleira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 xml:space="preserve">Pluvialis </w:t>
            </w:r>
            <w:proofErr w:type="gramStart"/>
            <w:r w:rsidRPr="009B3D28">
              <w:rPr>
                <w:i/>
                <w:iCs/>
                <w:sz w:val="18"/>
                <w:szCs w:val="18"/>
              </w:rPr>
              <w:t>dominica</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Batuiruçu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Vanellus cayanus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Batuíra-de-esporão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Vanellus chilensis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Quero-quero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Jacanidae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proofErr w:type="gramStart"/>
            <w:r w:rsidRPr="009B3D28">
              <w:rPr>
                <w:i/>
                <w:iCs/>
                <w:sz w:val="18"/>
                <w:szCs w:val="18"/>
              </w:rPr>
              <w:t>Jacana jacana</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Jaçanã</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Recurvirostridae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Himantopus melanurus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Pernilongo-de-costas-brancas</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Rynchopidae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Rynchops niger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Talha-mar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Scolopacidae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Actitis macularius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Maçarico-pintado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Bartramia longicauda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Maçarico-do-campo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Calidris fuscicollis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Maçarico-de-</w:t>
            </w:r>
            <w:proofErr w:type="gramStart"/>
            <w:r w:rsidRPr="009B3D28">
              <w:rPr>
                <w:sz w:val="18"/>
                <w:szCs w:val="18"/>
              </w:rPr>
              <w:t>sobre-branco</w:t>
            </w:r>
            <w:proofErr w:type="gramEnd"/>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Calidris melanotos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Maçarico-de-colete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Gallinago paraguaiae</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Narceja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Gallinago undulata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Narcejão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Tringa flavipes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Maçarico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Tringa melanoleuca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Maçarico-grande-de-perna-amarela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Tringa solitaria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Maçarico-solitário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Sternidae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Phaetusa simplex</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Trinta-réis-grande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Sternula superciliaris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Trinta-réis-anão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Ciconiiformes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Ciconiidae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Ciconia maguari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Maguari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Mycteria americana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Cabeça-seca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Columbiformes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Columbidae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Claravis pretiosa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Pararu-azul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Columbia livia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Pomba doméstica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Columbina minuta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Rolinha-de-asa-canela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Columbina passerina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Rolinha-cinzenta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Columbina picui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Rolinha-picui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Columbina squammata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Fogo-apagou</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Columbina talpacoti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Rolinha-roxa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Geotrygon violacea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Juriti-vermelha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Leptotila rufaxilla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Juriti-gemedeira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Leptotila verreauxi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Juriti-pupu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Patagioenas cayennensis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Pomba-galega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Patagioenas picazuro</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Pombão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Patagioenas plumbea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Pomba-amargosa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Patagioenas speciosa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Pomba-trocal</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Zenaida auriculata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Avoante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Coraciiformes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260"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Alcedinidae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260"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Chloroceryle aenea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Martinho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Chloroceryle amazona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Martim-pescador-verde</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Chloroceryle americana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Martim-pescador-pequeno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Megaceryle torquata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Martim-pescador-grande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Momotidae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Baryphthengus ruficapillus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Juruva-verde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noWrap/>
            <w:vAlign w:val="center"/>
            <w:hideMark/>
          </w:tcPr>
          <w:p w:rsidR="009B3D28" w:rsidRPr="009B3D28" w:rsidRDefault="009B3D28" w:rsidP="009B3D28">
            <w:pPr>
              <w:spacing w:before="60" w:after="60"/>
              <w:ind w:firstLineChars="700" w:firstLine="1260"/>
              <w:jc w:val="center"/>
              <w:rPr>
                <w:i/>
                <w:iCs/>
                <w:sz w:val="18"/>
                <w:szCs w:val="18"/>
              </w:rPr>
            </w:pPr>
            <w:r w:rsidRPr="009B3D28">
              <w:rPr>
                <w:i/>
                <w:iCs/>
                <w:sz w:val="18"/>
                <w:szCs w:val="18"/>
              </w:rPr>
              <w:t>Momotus momota</w:t>
            </w:r>
            <w:r w:rsidRPr="009B3D28">
              <w:rPr>
                <w:sz w:val="18"/>
                <w:szCs w:val="18"/>
              </w:rPr>
              <w:t xml:space="preserve"> (Linnaeus, 1766</w:t>
            </w:r>
            <w:proofErr w:type="gramStart"/>
            <w:r w:rsidRPr="009B3D28">
              <w:rPr>
                <w:sz w:val="18"/>
                <w:szCs w:val="18"/>
              </w:rPr>
              <w:t>)</w:t>
            </w:r>
            <w:proofErr w:type="gramEnd"/>
          </w:p>
        </w:tc>
        <w:tc>
          <w:tcPr>
            <w:tcW w:w="894" w:type="pct"/>
            <w:shd w:val="clear" w:color="auto" w:fill="auto"/>
            <w:noWrap/>
            <w:vAlign w:val="center"/>
            <w:hideMark/>
          </w:tcPr>
          <w:p w:rsidR="009B3D28" w:rsidRPr="009B3D28" w:rsidRDefault="009B3D28" w:rsidP="009B3D28">
            <w:pPr>
              <w:spacing w:before="60" w:after="60"/>
              <w:jc w:val="center"/>
              <w:rPr>
                <w:sz w:val="18"/>
                <w:szCs w:val="18"/>
              </w:rPr>
            </w:pPr>
            <w:proofErr w:type="gramStart"/>
            <w:r w:rsidRPr="009B3D28">
              <w:rPr>
                <w:sz w:val="18"/>
                <w:szCs w:val="18"/>
              </w:rPr>
              <w:t>udu</w:t>
            </w:r>
            <w:proofErr w:type="gramEnd"/>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Cuculiformes</w:t>
            </w:r>
          </w:p>
        </w:tc>
        <w:tc>
          <w:tcPr>
            <w:tcW w:w="894"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Cuculidae</w:t>
            </w:r>
          </w:p>
        </w:tc>
        <w:tc>
          <w:tcPr>
            <w:tcW w:w="894"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Cuculiformes</w:t>
            </w:r>
          </w:p>
        </w:tc>
        <w:tc>
          <w:tcPr>
            <w:tcW w:w="894"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Cuculidae</w:t>
            </w:r>
          </w:p>
        </w:tc>
        <w:tc>
          <w:tcPr>
            <w:tcW w:w="894"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Coccyzus americanus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Papa-lagarta-de-asa-vermelha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Coccyzus euleri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Papa-lagarta-de-euler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Coccyzus melacoryphus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Papa-lagarta-acanelado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Crotophaga ani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Anu-preto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Crotophaga major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Anu-coroca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Dromococcyx phasianellus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Peixe-frito-verdadeiro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proofErr w:type="gramStart"/>
            <w:r w:rsidRPr="009B3D28">
              <w:rPr>
                <w:i/>
                <w:iCs/>
                <w:sz w:val="18"/>
                <w:szCs w:val="18"/>
              </w:rPr>
              <w:t>Guira guira</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Anu-branco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Piaya cayana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Alma-de-gato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Tapera naevia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Saci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Falconiformes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Falconidae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Caracara plancus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Caracará</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Falco femoralis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Falcão-de-coleira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Falco rufigularis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Falcão-cauré</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Falco sparverius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Quiri-quiri</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Herpetotheres cachinnans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Acauã</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Ibycter americanus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Gralhão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Micrastur semitorquatus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Falcão-relógio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Milvago chimachima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Gavião-carrapateiro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Galbuliformes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Bucconidae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Monasa nigrifrons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Chora-chuva-preto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Nonnula rubecula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Macuru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Nystalus chacuru</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João-bobo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Nystalus maculatus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Rapazinho-dos-velhos</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Galbulidae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Brachygalba lugubris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Ariramba-preta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Galbula ruficauda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Ariramba-de-cauda-ruiva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Galliformes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Cracidae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Crax fasciolata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Mutum-de-penacho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Penelope superciliaris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Jacupemba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Gruiformes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Aramidae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Aramus guarauna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Carão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Rallidae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Amaurolimnas concolor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Saracura-lisa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Aramides cajanea (Aramides cajaneus)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Saracura-três-potes</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Gallinula galeata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Frango-d'água-comum</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Gallinula melanops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Frango-d'água-carijó</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Laterallus viridis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Sanã-castanha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Laterallus xenopterus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Sanã-de-cara-ruiva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Micropygia schomburgkii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Maxalalagá</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Pardirallus nigricans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Saracura-sanã</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 xml:space="preserve">Porphyrio </w:t>
            </w:r>
            <w:proofErr w:type="gramStart"/>
            <w:r w:rsidRPr="009B3D28">
              <w:rPr>
                <w:i/>
                <w:iCs/>
                <w:sz w:val="18"/>
                <w:szCs w:val="18"/>
              </w:rPr>
              <w:t>martinica</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Frango-d'água-azul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Porzana albicollis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Sanã-carijó</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Rallus nigricans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Saracura sanã</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Passeriformes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Scleruridae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Geositta poeciloptera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Andarilho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Cardinalidae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260"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Cyanoloxia brissonii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Azulão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Piranga flava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Sanhaço-de-fogo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Coerebidae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Coereba flaveola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Cambacica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Conopophagidae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Conopophaga lineata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Chupa-dente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Corvidae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Cyanocorax cristatellus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Gralha-do-campo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Cyanocorax cyanopogon</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Gralha-cancã</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Cotingidae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Pyroderus scutatus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Pavó</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Dendrocolaptidae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Campylorhamphus trochilirostris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Arapaçu-beija-flor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Dendrocolaptes platyrostris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Arapaçu-grande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Lepidocolaptes angustirostris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Arapaçú-do-cerrado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Sittasomus griseicapillus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Arapaçú-verde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Xiphocolaptes albicollis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arapaçu</w:t>
            </w:r>
            <w:proofErr w:type="gramEnd"/>
            <w:r w:rsidRPr="009B3D28">
              <w:rPr>
                <w:sz w:val="18"/>
                <w:szCs w:val="18"/>
              </w:rPr>
              <w:t>-de-garganta-branca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Xiphorhynchus fuscus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Arapaçu-rajado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Donacobiidae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Donacobius atricapilla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Japacamim</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Emberizidae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Ammodramus aurifrons</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cigarrinha</w:t>
            </w:r>
            <w:proofErr w:type="gramEnd"/>
            <w:r w:rsidRPr="009B3D28">
              <w:rPr>
                <w:sz w:val="18"/>
                <w:szCs w:val="18"/>
              </w:rPr>
              <w:t>-do-campo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Ammodramus humeralis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Tico-tico-do-campo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Arremon flavirostris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Tico-tico-de-bico-amarelo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Charitospiza eucosma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Mineirinho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Coryphaspiza melanotis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Tico-tico-de-máscara-negra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Emberizoides herbicola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Canário-do-campo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Haplospiza unicolor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Cigarra-bambu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Icterus cayanensis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Encontro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Icterus jamacaii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Corrupião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Lanio cucullatus (Coryphospingus cucullatus)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Tico-tico-rei</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Lanio pileatus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Tico-tico-rei-cinza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Poospiza cinerea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Capacetinho-do-oco-do-pau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Porphyrospiza caerulescens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Campainha-azul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Ramphocelus carbo</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Pipira-vermelha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Sicalis citrina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Canário-rasteiro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Sicalis flaveola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Canário-da-terra-verdadeiro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Sicalis luteola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Tipio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angolensis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Curió</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bouvreuil</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Caboclinho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caerulescens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Coleirinho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collaris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Coleiro-do-brejo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hypoxantha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Caboclinho-de-barriga-vermelha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leucoptera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Chorão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lineola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Bigodinho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maximiliani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Bicudo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melanogaster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Caboclinho-de-barriga-preta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nigricollis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Baiano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Sporophila plumbea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Patativa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Volatinia jacarina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Tiziu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Zonotrichia capensis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Tico-tico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Estrildidae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Estrilda astrild</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Bico-de-lacre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Fringillidae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Euphonia chlorotica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Fim-fim</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Euphonia cyanocephala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Gaturamo-rei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Euphonia violacea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Gaturano-verdadeiro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Sporagra magellanica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Pintassilgo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Furnariidae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Anumbius annumbi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Cochicho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Automolus leucophthalmus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Barranqueiro-de-olho-branco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Berlepschia rikeri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Limpa-folha-do-buriti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Certhiaxis cinnamomeus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Curutiê</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Cranioleuca pallida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Arredio-pálido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Cranioleuca semicinerea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João-de-cabeça-cinza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Furnarius rufus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João-de-barro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Hylocryptus rectirostris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Fura-berreira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Lochmias nematura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João-porca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Phacellodomus ruber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Graveteiro-do-brejo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Phacellodomus rufifrons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Graveteiro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Philydor lichtensteini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Limpa-folha-ocráceo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Philydor rufum</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Limpa-folha-de-testa-baia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Synallaxis albescens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Uí-pi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Synallaxis frontalis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Petrim</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Synallaxis hypospodia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João-grilo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Synallaxis scutata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Estrelinha-preta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Synallaxis spixi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João-teneném</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Syndactyla dimidiata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Limpa-folha-do-brejo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Xenops rutilans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Bico-virado-carijó</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Hirundinidae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Alopochelidon fucata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Andorinha-morena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Hirundo rustica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Andorinha-de-bando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Petrochelidon pyrrhonota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Andorinha-de-dorso-acanelado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Progne chalybea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Andorinha-doméstica-grande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Progne tapera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Pygochelidon cyanoleuca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Andorinha-pequena-de-casa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proofErr w:type="gramStart"/>
            <w:r w:rsidRPr="009B3D28">
              <w:rPr>
                <w:i/>
                <w:iCs/>
                <w:sz w:val="18"/>
                <w:szCs w:val="18"/>
              </w:rPr>
              <w:t>Riparia riparia</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Andorinha-do-barranco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Stelgidopteryx ruficollis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Andorinha-serradora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Tachycineta albiventer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Andorinha-do-rio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Tachycineta leucorrhoa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Andorinha-de-</w:t>
            </w:r>
            <w:proofErr w:type="gramStart"/>
            <w:r w:rsidRPr="009B3D28">
              <w:rPr>
                <w:sz w:val="18"/>
                <w:szCs w:val="18"/>
              </w:rPr>
              <w:t>sobre-branco</w:t>
            </w:r>
            <w:proofErr w:type="gramEnd"/>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Icteridae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Cacicus cela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Xexéu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Cacicus haemorrhous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Guaxe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Chrysomus ruficapillus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Garibaldi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Gnorimopsar chopi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Graúna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Molothrus bonariensis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Vira-bosta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Molothrus oryzivorus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Iraúna-grande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Procacicus solitarius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Iraúna-de-bico-branco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Psarocolius decumanus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Japu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Pseudoleistes guirahuro</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Chopim-do-brejo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Sturnella superciliaris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Polícia-inglesa-do-sul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Platyrinchus mystaceus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Patinho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Melanopareiidae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Melanopareia torquata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Tapaculo-de-colarinho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Mimidae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Mimus saturninus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Sabiá-do-campo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Motacilidae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Anthus lutescens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Caminheiro-zumbidor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i/>
                <w:iCs/>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x</w:t>
            </w: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Parulidae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Basileuterus culicivorus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Pula-pula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Basileuterus flaveolus (Myiothlypis flaveola)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Canário-do-mato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Basileuterus hypoleucus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Pula-pula-de-barriga-branca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Basileuterus leucophrys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Pula-pula-de-sobrancelha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Dendroica striata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Mariquita-de-perna-clara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Geothlypis aequinoctialis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Pia-cobra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Parula pitiayumi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Mariquita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Passeridae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Passer domesticus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Pardal</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Pipridae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Antilophia galeata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Soldadinho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Neopelma pallescens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Fruxu-do-cerradão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Pipra filicauda</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rabo</w:t>
            </w:r>
            <w:proofErr w:type="gramEnd"/>
            <w:r w:rsidRPr="009B3D28">
              <w:rPr>
                <w:sz w:val="18"/>
                <w:szCs w:val="18"/>
              </w:rPr>
              <w:t>-de-arame</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Polioptilidae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Polioptila dumicola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Balança-rabo-de-máscara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Polioptila plumbea</w:t>
            </w:r>
          </w:p>
        </w:tc>
        <w:tc>
          <w:tcPr>
            <w:tcW w:w="894" w:type="pct"/>
            <w:shd w:val="clear" w:color="auto" w:fill="auto"/>
            <w:noWrap/>
            <w:vAlign w:val="center"/>
            <w:hideMark/>
          </w:tcPr>
          <w:p w:rsidR="009B3D28" w:rsidRPr="009B3D28" w:rsidRDefault="009B3D28" w:rsidP="009B3D28">
            <w:pPr>
              <w:spacing w:before="60" w:after="60"/>
              <w:jc w:val="center"/>
              <w:rPr>
                <w:sz w:val="18"/>
                <w:szCs w:val="18"/>
              </w:rPr>
            </w:pPr>
            <w:proofErr w:type="gramStart"/>
            <w:r w:rsidRPr="009B3D28">
              <w:rPr>
                <w:sz w:val="18"/>
                <w:szCs w:val="18"/>
              </w:rPr>
              <w:t>balança</w:t>
            </w:r>
            <w:proofErr w:type="gramEnd"/>
            <w:r w:rsidRPr="009B3D28">
              <w:rPr>
                <w:sz w:val="18"/>
                <w:szCs w:val="18"/>
              </w:rPr>
              <w:t>-rabo-de-chapéu-preto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Rhinocryptidae</w:t>
            </w:r>
          </w:p>
        </w:tc>
        <w:tc>
          <w:tcPr>
            <w:tcW w:w="894"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Scytalopus novacapitalis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Tapaculo-de-brasília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Rhynchocyclidae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Corythopis delalandi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Estalador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Hemitriccus margaritaceiventer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Sebinho-olho-de-ouro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Mionectes rufiventris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Abre-asa-de-cabeça-cinza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Myiornis auricularis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Miudinho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Poecilotriccus latirostris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Ferreirinho-de-cara-parda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Poecilotriccus plumbeiceps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Tororó</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Todirostrum cinereum</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Ferreirinho-relógio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Tolmomyias flaviventris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Bico-chato-amarelo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Tolmomyias sulphurescens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Bico-chato-de-orelha-preta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Thamnophilidae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Dysithamnus mentalis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Choquinha-lisa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Herpsilochmus atricapillus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Chorozinho-de-chapéu-preto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Herpsilochmus longirostris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Chororozinho-do-bico-comprido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Herpsilochmus pileatus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Chorozinho-de-boné</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Sakesphorus canadensis</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choca</w:t>
            </w:r>
            <w:proofErr w:type="gramEnd"/>
            <w:r w:rsidRPr="009B3D28">
              <w:rPr>
                <w:sz w:val="18"/>
                <w:szCs w:val="18"/>
              </w:rPr>
              <w:t>-de-crista-preta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Taraba major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Choró-boi</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Thamnophilus caerulescens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Choca-da-mata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Thamnophilus doliatus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Choca-barrada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Thamnophilus pelzelni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Choca-do-planalto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Thamnophilus torquatus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Choca-de-asa-vermelha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Thraupidae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Cissopis leverianus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Tietinga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Conirostrum speciosum</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Figuinha-de-rabo-castanho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Cyanerpes cyaneus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Saíra-beija-flor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Cypsnagra hirundinacea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Bandoleta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Dacnis cayana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Saí-azul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Hemithraupis guira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Saíra-de-papo-preto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Lanio melanops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Tiê-de-topete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Lanio penicillatus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Pipira-da-taoca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Nemosia pileata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Saíra-de-chapéu-preto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Neothraupis fasciata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Cigarra-do-campo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Paroaria dominicana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Cardeal-do-nordeste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Pipraeidea melanonota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Saíra-viúva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Pyrrhocoma ruficeps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Cabecinha-castanha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Saltator maximus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Tempera-viola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Saltator similis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Trinca-ferro-verdadeiro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Saltatricula atricollis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Bico-de-pimenta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Schistochlamys melanopis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Sanhaço-de-coleira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Tachyphonus coronatus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Tiê-preto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Tachyphonus rufus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Pipira-preta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Tangara cyanoptera</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sanhaço</w:t>
            </w:r>
            <w:proofErr w:type="gramEnd"/>
            <w:r w:rsidRPr="009B3D28">
              <w:rPr>
                <w:sz w:val="18"/>
                <w:szCs w:val="18"/>
              </w:rPr>
              <w:t>-de-encontro-azul</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Tangara cayana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Saíra-Amarela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Tangara palmarum</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Sanhaço-do-coqueiro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Tangara sayaca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Sanhaço-cinzento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Tersina viridis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Saí-andorinha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Thlypopsis sordida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Saí-canário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Tityridae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Myiobius atricaudus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Assanhadinho-da-cauda-preta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Myiobius barbatus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Assanhadinho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Pachyramphus polychopterus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Caneleiro-preto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Pachyramphus rufus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Caneleiro-cinzento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Pachyramphus validus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Caneleiro-de-chapéu-preto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Pachyramphus viridis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Caneleiro-verde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Schiffornis virescens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Flautim</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Tityra cayana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Anambé-branco-de-rabo-preto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Tityra inquisitor</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anambé</w:t>
            </w:r>
            <w:proofErr w:type="gramEnd"/>
            <w:r w:rsidRPr="009B3D28">
              <w:rPr>
                <w:sz w:val="18"/>
                <w:szCs w:val="18"/>
              </w:rPr>
              <w:t>-branco-de-bochecha-parda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Troglodytidae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Cantorchilus leucotis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Garrinchão-de-barriga-vermelha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Cistothorus platensis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Corruíra-do-campo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Pheugopedius genibarbis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Garrinchão-pai-avô</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Troglodytes musculus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Corruíra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Turdidae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Catharus fuscescens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Sabiá-norte-americano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Turdus albicollis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Sabiá-coleira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Turdus amaurochalinus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Sabiá-poca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Turdus fumigatus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Sabiá-da-mata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Turdus leucomelas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Sabiá-barranco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Turdus rufiventris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Sabiá-laranjeira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Turdus subalaris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Sabiá-ferreiro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Tyrannidae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Alectrurus tricolor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Galito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Arundinicola leucocephala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Freirinha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Attila phoenicurus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Capitão-castanho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Camptostoma obsoletum</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Risadinha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Capsiempis flaveola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Marianinha-amarela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Casiornis rufus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Maria-ferrugem</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Cnemotriccus fuscatus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Guaracavuçu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Colonia colonus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Viuvinha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Contopus cinereus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Papa-moscas-cinzento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Contopus fumigatus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Piui-de-topete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Culicivora caudacuta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Papa-moscas-do-campo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Elaenia chilensis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Guaracava-de-crista-branca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Elaenia chiriquensis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Chibum</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Elaenia cristata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Guaracava-de-topete-uniforme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Elaenia flavogaster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Guaracava-da-barriga-amarela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Elaenia mesoleuca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Tuque</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Elaenia obscura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Tucão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Elaenia parvirostris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Guaracava-de-bico-curto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Elaenia spectabilis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Guaracava-grande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Empidonomus varius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Peitica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Euscarthmus meloryphus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Barulhento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Euscarthmus rufomarginatus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Maria-corruíra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Fluvicola albiventer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Lavadeira-de-cara-branca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Fluvicola nengeta</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lavadeira</w:t>
            </w:r>
            <w:proofErr w:type="gramEnd"/>
            <w:r w:rsidRPr="009B3D28">
              <w:rPr>
                <w:sz w:val="18"/>
                <w:szCs w:val="18"/>
              </w:rPr>
              <w:t>-mascarada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Fluvicola pica</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lavadeira</w:t>
            </w:r>
            <w:proofErr w:type="gramEnd"/>
            <w:r w:rsidRPr="009B3D28">
              <w:rPr>
                <w:sz w:val="18"/>
                <w:szCs w:val="18"/>
              </w:rPr>
              <w:t>-do-norte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Griseotyrannus aurantioatrocristatus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Peitica-de-chapéu-preto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Gubernetes yetapa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Tesoura-do-brejo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Hirundinea ferruginea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Gibão-de-couro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Knipolegus franciscanus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Maria-preta-do-nordeste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Knipolegus lophotes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Maria-preta-de-penacho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Knipolegus nigerrimus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Maria-preta-de-garganta-vermelha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Lathrotriccus euleri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Enferrujado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Legatus leucophaius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Bem-te-vi-pirata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Leptopogon amaurocephalus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Cabeçudo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 xml:space="preserve">Machetornis </w:t>
            </w:r>
            <w:r w:rsidRPr="009B3D28">
              <w:rPr>
                <w:sz w:val="18"/>
                <w:szCs w:val="18"/>
              </w:rPr>
              <w:t>rixosa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Suiriri-cavaleiro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Megarynchus pitangua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Nei-nei</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Myiarchus ferox</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Maria-cavaleira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Myiarchus swainsoni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Irrê</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Myiarchus tyrannulus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Maria-cavaleira-de-raboenferrujado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Myiobius barbatus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Assanhadinho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Myiodynastes maculatus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Bem-te-vi rajado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Myiopagis caniceps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Guaracava-cinzenta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Myiopagis gaimardii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Maria-pechim</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Myiopagis viridicata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Guaracava-de-crista-alaranjada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Myiophobus fasciatus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Filipe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Myiozetetes cayanensis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Bentevizinho-de-asa-ferrugínea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Myiozetetes similis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Bentevizinho-de-penacho-vermelho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Phaeomyias murina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Bagageiro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Philohydor lictor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Bentevizinho-do-brejo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Phyllomyias fasciatus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Piolhinho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Phyllomyias reiseri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Piolhinho-do-grotão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Phyllomyias virescens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Piolhinho-verdoso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Pitangus sulphuratus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Bem-te-vi</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Pyrocephalus rubinus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Príncipe</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Satrapa icterophrys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Suiriri-pequeno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Serpophaga munda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Alegrinho-de-barriga-branca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Serpophaga subcristata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Alegrinho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Sirystes sibilator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Gritador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Sublegatus modestus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Guaracava-modesta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Suiriri islerorum</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Suiriri-da-chapada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proofErr w:type="gramStart"/>
            <w:r w:rsidRPr="009B3D28">
              <w:rPr>
                <w:i/>
                <w:iCs/>
                <w:sz w:val="18"/>
                <w:szCs w:val="18"/>
              </w:rPr>
              <w:t>Suiriri suiriri</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Suiriri-cinzento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Tyrannus albogularis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Suiriri-de-garganta-branca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Tyrannus melancholicus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Suiriri</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Tyrannus savana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Tesourinha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Xolmis cinereus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Primavera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Xolmis velatus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Noivinha-branca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Vireonidae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Cyclarhis gujanensis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Pitiguari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Hylophilus amaurocephalus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Vite-vite-de-olho-cinza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Hylophilus poecilotis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Verdinho-coroado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Vireo olivaceus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Juruviara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Pelecaniformes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Ardeidae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Agamia agami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Garça-da-mata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 xml:space="preserve">Ardea </w:t>
            </w:r>
            <w:proofErr w:type="gramStart"/>
            <w:r w:rsidRPr="009B3D28">
              <w:rPr>
                <w:i/>
                <w:iCs/>
                <w:sz w:val="18"/>
                <w:szCs w:val="18"/>
              </w:rPr>
              <w:t>alba</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Garça-branca-grande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Ardea cocoi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Garça-moura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Bubulcus ibis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Garça-vaqueira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Butorides striata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Socozinho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proofErr w:type="gramStart"/>
            <w:r w:rsidRPr="009B3D28">
              <w:rPr>
                <w:i/>
                <w:iCs/>
                <w:sz w:val="18"/>
                <w:szCs w:val="18"/>
              </w:rPr>
              <w:t>Cochlearius cochlearius</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Arapapá</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Egretta thula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Garça-branca-pequena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Egretta tricolor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Garça-tricolor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Ixobrychus exilis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Socoí-vermelho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proofErr w:type="gramStart"/>
            <w:r w:rsidRPr="009B3D28">
              <w:rPr>
                <w:i/>
                <w:iCs/>
                <w:sz w:val="18"/>
                <w:szCs w:val="18"/>
              </w:rPr>
              <w:t>Nycticorax nycticorax</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Savacu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Pilherodius pileatus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Garça-real</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Syrigma sibilatrix</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Maria-faceira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Tigrisoma lineatum</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Socó-boi</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Threskiornithidae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Mesembrinibis cayennensis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Coró-coró</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Phimosus infuscatus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Tapicuru-da-cara-pelada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Platalea ajaja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Colhereiro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Theristicus caudatus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Curicaca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Piciformes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Picidae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Campephilus melanoleucos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Pica-pau-de-topete-vermelho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Celeus flavescens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Pica-pau-de-cabeça-amarela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Colaptes campestris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Pica-pau-do-campo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Colaptes melanochloros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Pica-pau-verde-barrado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Dryocopus lineatus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Pica-pau-de-banda-branca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Melanerpes candidus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Birro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Melanerpes flavifrons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Benedito-de-testa-amarela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Picumnus albosquamatus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Pica-pau-anão-escamado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Picumnus nebulosus</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picapauzinho</w:t>
            </w:r>
            <w:proofErr w:type="gramEnd"/>
            <w:r w:rsidRPr="009B3D28">
              <w:rPr>
                <w:sz w:val="18"/>
                <w:szCs w:val="18"/>
              </w:rPr>
              <w:t>-carijó</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Veniliornis mixtus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Pica-pau-chorão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Veniliornis maculifrons</w:t>
            </w:r>
          </w:p>
        </w:tc>
        <w:tc>
          <w:tcPr>
            <w:tcW w:w="894" w:type="pct"/>
            <w:shd w:val="clear" w:color="auto" w:fill="auto"/>
            <w:vAlign w:val="center"/>
            <w:hideMark/>
          </w:tcPr>
          <w:p w:rsidR="009B3D28" w:rsidRPr="009B3D28" w:rsidRDefault="009B3D28" w:rsidP="009B3D28">
            <w:pPr>
              <w:spacing w:before="60" w:after="60"/>
              <w:jc w:val="center"/>
              <w:rPr>
                <w:sz w:val="18"/>
                <w:szCs w:val="18"/>
              </w:rPr>
            </w:pPr>
            <w:proofErr w:type="gramStart"/>
            <w:r w:rsidRPr="009B3D28">
              <w:rPr>
                <w:sz w:val="18"/>
                <w:szCs w:val="18"/>
              </w:rPr>
              <w:t>picapauzinho</w:t>
            </w:r>
            <w:proofErr w:type="gramEnd"/>
            <w:r w:rsidRPr="009B3D28">
              <w:rPr>
                <w:sz w:val="18"/>
                <w:szCs w:val="18"/>
              </w:rPr>
              <w:t>-de-testa-pintada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Veniliornis passerinus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Pica-pau-verde</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Veniliornis spilogaster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Picapauzinho-verde-carijó</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Ramphastidae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Pteroglossus castanotis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Araçari-castanho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Ramphastos dicolorus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Tucano-de-bico-verde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 xml:space="preserve">Ramphastos </w:t>
            </w:r>
            <w:proofErr w:type="gramStart"/>
            <w:r w:rsidRPr="009B3D28">
              <w:rPr>
                <w:i/>
                <w:iCs/>
                <w:sz w:val="18"/>
                <w:szCs w:val="18"/>
              </w:rPr>
              <w:t>toco</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Tucanuçu</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Ramphastos vitellinus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Tucano-de-bico-preto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Podicipediformes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Podicipedidae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Podilymbus podiceps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Mergulhão-caçador</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Tachybaptus dominicus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Mergulhão-pequeno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Psittaciformes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Psittacidae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Alipiopsitta xanthops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Papagaio-galego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Amazona aestiva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Papagaio-verdadeiro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Amazona amazonica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Curica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Ara ararauna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Arara-canindé</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 xml:space="preserve">Aratinga </w:t>
            </w:r>
            <w:proofErr w:type="gramStart"/>
            <w:r w:rsidRPr="009B3D28">
              <w:rPr>
                <w:i/>
                <w:iCs/>
                <w:sz w:val="18"/>
                <w:szCs w:val="18"/>
              </w:rPr>
              <w:t>aurea(</w:t>
            </w:r>
            <w:proofErr w:type="gramEnd"/>
            <w:r w:rsidRPr="009B3D28">
              <w:rPr>
                <w:i/>
                <w:iCs/>
                <w:sz w:val="18"/>
                <w:szCs w:val="18"/>
              </w:rPr>
              <w:t>Eupsittula aurea)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Periquito-rei</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Aratinga jandaya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Jandaia-verdadeira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Aratinga leucophthalma (Psittacara leucophthalmus)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Maritaca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Brotogeris chiriri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Periquito-de-encontro-amarelo</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Brotogeris tirica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Periquito-rico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Diopsittaca nobilis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Maracanã-pequena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Forpus xanthopterygius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Tuim</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Orthopsittaca manilata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Maracanã-do-buriti</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Pionus maximiliani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Maitaca-verde</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Pionus menstruus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Maitaca-de-cabeça-azul</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Strigiformes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Strigidae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Aegolius harrisii</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Caburé-acanelado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Asio clamator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Coruja-orelhuda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Asio flammeus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Mocho-dos-banhados</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Asio stygius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Mocho-diabo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Athene cunicularia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Coruja-buraqueira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Bubo virginianus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Jucurutu</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Glaucidium brasilianum</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Caburé</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Megascops choliba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Corujinha-do-mato</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Tytonidae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 xml:space="preserve">Tyto </w:t>
            </w:r>
            <w:proofErr w:type="gramStart"/>
            <w:r w:rsidRPr="009B3D28">
              <w:rPr>
                <w:i/>
                <w:iCs/>
                <w:sz w:val="18"/>
                <w:szCs w:val="18"/>
              </w:rPr>
              <w:t>alba</w:t>
            </w:r>
            <w:proofErr w:type="gramEnd"/>
            <w:r w:rsidRPr="009B3D28">
              <w:rPr>
                <w:i/>
                <w:iCs/>
                <w:sz w:val="18"/>
                <w:szCs w:val="18"/>
              </w:rPr>
              <w:t xml:space="preserve"> (Tyto furcata)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Suindara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Struthioniformes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Rheidae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Rhea americana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Ema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Suliformes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Anhingidae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proofErr w:type="gramStart"/>
            <w:r w:rsidRPr="009B3D28">
              <w:rPr>
                <w:i/>
                <w:iCs/>
                <w:sz w:val="18"/>
                <w:szCs w:val="18"/>
              </w:rPr>
              <w:t>Anhinga anhinga</w:t>
            </w:r>
            <w:proofErr w:type="gramEnd"/>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Biguatinga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Phalacrocoracidae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Phalacrocorax brasilianus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Biguá</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Tinamiformes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Tinamidae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Crypturellus parvirostris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Inhambu-chororó</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lastRenderedPageBreak/>
              <w:t>Crypturellus undulatus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Jaó</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Nothura maculosa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Codorna-amarela</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Nothura minor</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Codorna-mineira</w:t>
            </w: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Rhynchotus rufescens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Perdiz</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Taoniscus nanus</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Inhambú-carapé</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Trogonidae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Trogon surrucura</w:t>
            </w:r>
          </w:p>
        </w:tc>
        <w:tc>
          <w:tcPr>
            <w:tcW w:w="894"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Surucuá-do-peito-azul</w:t>
            </w:r>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Anseriformes</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vAlign w:val="center"/>
            <w:hideMark/>
          </w:tcPr>
          <w:p w:rsidR="009B3D28" w:rsidRPr="009B3D28" w:rsidRDefault="009B3D28" w:rsidP="009B3D28">
            <w:pPr>
              <w:spacing w:before="60" w:after="60"/>
              <w:jc w:val="center"/>
              <w:rPr>
                <w:i/>
                <w:iCs/>
                <w:sz w:val="18"/>
                <w:szCs w:val="18"/>
              </w:rPr>
            </w:pPr>
            <w:r w:rsidRPr="009B3D28">
              <w:rPr>
                <w:i/>
                <w:iCs/>
                <w:sz w:val="18"/>
                <w:szCs w:val="18"/>
              </w:rPr>
              <w:t>Anhimidae</w:t>
            </w:r>
          </w:p>
        </w:tc>
        <w:tc>
          <w:tcPr>
            <w:tcW w:w="894"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r w:rsidR="009B3D28" w:rsidRPr="009B3D28" w:rsidTr="009B3D28">
        <w:trPr>
          <w:trHeight w:val="20"/>
        </w:trPr>
        <w:tc>
          <w:tcPr>
            <w:tcW w:w="780" w:type="pct"/>
            <w:shd w:val="clear" w:color="auto" w:fill="auto"/>
            <w:noWrap/>
            <w:vAlign w:val="center"/>
            <w:hideMark/>
          </w:tcPr>
          <w:p w:rsidR="009B3D28" w:rsidRPr="009B3D28" w:rsidRDefault="009B3D28" w:rsidP="009B3D28">
            <w:pPr>
              <w:spacing w:before="60" w:after="60"/>
              <w:jc w:val="center"/>
              <w:rPr>
                <w:i/>
                <w:iCs/>
                <w:sz w:val="18"/>
                <w:szCs w:val="18"/>
              </w:rPr>
            </w:pPr>
            <w:r w:rsidRPr="009B3D28">
              <w:rPr>
                <w:i/>
                <w:iCs/>
                <w:sz w:val="18"/>
                <w:szCs w:val="18"/>
              </w:rPr>
              <w:t>Anhima cornuta</w:t>
            </w:r>
          </w:p>
        </w:tc>
        <w:tc>
          <w:tcPr>
            <w:tcW w:w="894" w:type="pct"/>
            <w:shd w:val="clear" w:color="auto" w:fill="auto"/>
            <w:noWrap/>
            <w:vAlign w:val="center"/>
            <w:hideMark/>
          </w:tcPr>
          <w:p w:rsidR="009B3D28" w:rsidRPr="009B3D28" w:rsidRDefault="009B3D28" w:rsidP="009B3D28">
            <w:pPr>
              <w:spacing w:before="60" w:after="60"/>
              <w:jc w:val="center"/>
              <w:rPr>
                <w:sz w:val="18"/>
                <w:szCs w:val="18"/>
              </w:rPr>
            </w:pPr>
            <w:proofErr w:type="gramStart"/>
            <w:r w:rsidRPr="009B3D28">
              <w:rPr>
                <w:sz w:val="18"/>
                <w:szCs w:val="18"/>
              </w:rPr>
              <w:t>anhuma</w:t>
            </w:r>
            <w:proofErr w:type="gramEnd"/>
          </w:p>
        </w:tc>
        <w:tc>
          <w:tcPr>
            <w:tcW w:w="186" w:type="pct"/>
            <w:shd w:val="clear" w:color="auto" w:fill="auto"/>
            <w:vAlign w:val="center"/>
            <w:hideMark/>
          </w:tcPr>
          <w:p w:rsidR="009B3D28" w:rsidRPr="009B3D28" w:rsidRDefault="009B3D28" w:rsidP="009B3D28">
            <w:pPr>
              <w:spacing w:before="60" w:after="60"/>
              <w:jc w:val="center"/>
              <w:rPr>
                <w:sz w:val="18"/>
                <w:szCs w:val="18"/>
              </w:rPr>
            </w:pPr>
            <w:r w:rsidRPr="009B3D28">
              <w:rPr>
                <w:sz w:val="18"/>
                <w:szCs w:val="18"/>
              </w:rPr>
              <w:t>x</w:t>
            </w: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60"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245" w:type="pct"/>
            <w:shd w:val="clear" w:color="auto" w:fill="auto"/>
            <w:noWrap/>
            <w:vAlign w:val="center"/>
            <w:hideMark/>
          </w:tcPr>
          <w:p w:rsidR="009B3D28" w:rsidRPr="009B3D28" w:rsidRDefault="009B3D28" w:rsidP="009B3D28">
            <w:pPr>
              <w:spacing w:before="60" w:after="60"/>
              <w:jc w:val="center"/>
              <w:rPr>
                <w:sz w:val="18"/>
                <w:szCs w:val="18"/>
              </w:rPr>
            </w:pPr>
          </w:p>
        </w:tc>
        <w:tc>
          <w:tcPr>
            <w:tcW w:w="186" w:type="pct"/>
            <w:shd w:val="clear" w:color="auto" w:fill="auto"/>
            <w:noWrap/>
            <w:vAlign w:val="center"/>
            <w:hideMark/>
          </w:tcPr>
          <w:p w:rsidR="009B3D28" w:rsidRPr="009B3D28" w:rsidRDefault="009B3D28" w:rsidP="009B3D28">
            <w:pPr>
              <w:spacing w:before="60" w:after="60"/>
              <w:jc w:val="center"/>
              <w:rPr>
                <w:sz w:val="18"/>
                <w:szCs w:val="18"/>
              </w:rPr>
            </w:pPr>
          </w:p>
        </w:tc>
        <w:tc>
          <w:tcPr>
            <w:tcW w:w="197"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c>
          <w:tcPr>
            <w:tcW w:w="193" w:type="pct"/>
            <w:shd w:val="clear" w:color="auto" w:fill="auto"/>
            <w:noWrap/>
            <w:vAlign w:val="center"/>
            <w:hideMark/>
          </w:tcPr>
          <w:p w:rsidR="009B3D28" w:rsidRPr="009B3D28" w:rsidRDefault="009B3D28" w:rsidP="009B3D28">
            <w:pPr>
              <w:spacing w:before="60" w:after="60"/>
              <w:jc w:val="center"/>
              <w:rPr>
                <w:sz w:val="18"/>
                <w:szCs w:val="18"/>
              </w:rPr>
            </w:pPr>
          </w:p>
        </w:tc>
      </w:tr>
    </w:tbl>
    <w:p w:rsidR="009B3D28" w:rsidRDefault="009B3D28" w:rsidP="00B862A2"/>
    <w:p w:rsidR="009B3D28" w:rsidRPr="009B3D28" w:rsidRDefault="009B3D28" w:rsidP="009B3D28">
      <w:pPr>
        <w:rPr>
          <w:iCs/>
          <w:sz w:val="20"/>
          <w:szCs w:val="20"/>
        </w:rPr>
      </w:pPr>
      <w:r w:rsidRPr="009B3D28">
        <w:rPr>
          <w:b/>
          <w:iCs/>
          <w:sz w:val="20"/>
          <w:szCs w:val="20"/>
        </w:rPr>
        <w:t>Legenda:</w:t>
      </w:r>
      <w:r w:rsidRPr="009B3D28">
        <w:rPr>
          <w:iCs/>
          <w:sz w:val="20"/>
          <w:szCs w:val="20"/>
        </w:rPr>
        <w:t xml:space="preserve"> </w:t>
      </w:r>
      <w:r w:rsidRPr="009B3D28">
        <w:rPr>
          <w:sz w:val="20"/>
          <w:szCs w:val="20"/>
        </w:rPr>
        <w:t xml:space="preserve">APA - Área de Proteção Ambiental; APA CAF - APA da Cafuringa; APA GCV - APA Gama e Cabeça de Veado; APA LP - APA do Lago Paranoá; </w:t>
      </w:r>
      <w:r w:rsidRPr="009B3D28">
        <w:rPr>
          <w:iCs/>
          <w:sz w:val="20"/>
          <w:szCs w:val="20"/>
        </w:rPr>
        <w:t>CIAC -</w:t>
      </w:r>
      <w:proofErr w:type="gramStart"/>
      <w:r w:rsidRPr="009B3D28">
        <w:rPr>
          <w:iCs/>
          <w:sz w:val="20"/>
          <w:szCs w:val="20"/>
        </w:rPr>
        <w:t xml:space="preserve">  </w:t>
      </w:r>
      <w:proofErr w:type="gramEnd"/>
      <w:r w:rsidRPr="009B3D28">
        <w:rPr>
          <w:iCs/>
          <w:sz w:val="20"/>
          <w:szCs w:val="20"/>
        </w:rPr>
        <w:t xml:space="preserve">Centro de Instrução e Adestramento de Brasília - Área da Marinha; </w:t>
      </w:r>
      <w:r w:rsidRPr="009B3D28">
        <w:rPr>
          <w:sz w:val="20"/>
          <w:szCs w:val="20"/>
        </w:rPr>
        <w:t xml:space="preserve">CG - Colégio Agricola; ESECAE - Estação Ecológica Águas Emendadas; FAL - Fazenda Água Limpa/UnB; </w:t>
      </w:r>
      <w:r w:rsidRPr="009B3D28">
        <w:rPr>
          <w:iCs/>
          <w:sz w:val="20"/>
          <w:szCs w:val="20"/>
        </w:rPr>
        <w:t xml:space="preserve">FS - Fazenda Sucupira; PAC - Parque Águas Claras; </w:t>
      </w:r>
      <w:r w:rsidRPr="009B3D28">
        <w:rPr>
          <w:sz w:val="20"/>
          <w:szCs w:val="20"/>
        </w:rPr>
        <w:t xml:space="preserve">JBB - Jardim Botânico de Brasília; PNB - Parque Nacional de Brasília; RECOR - Reserva Ecológica do IBGE; </w:t>
      </w:r>
      <w:r w:rsidRPr="009B3D28">
        <w:rPr>
          <w:iCs/>
          <w:sz w:val="20"/>
          <w:szCs w:val="20"/>
        </w:rPr>
        <w:t xml:space="preserve">RVB - região Vargem Bonita; </w:t>
      </w:r>
      <w:r w:rsidRPr="009B3D28">
        <w:rPr>
          <w:sz w:val="20"/>
          <w:szCs w:val="20"/>
        </w:rPr>
        <w:t xml:space="preserve"> </w:t>
      </w:r>
      <w:r w:rsidRPr="009B3D28">
        <w:rPr>
          <w:iCs/>
          <w:sz w:val="20"/>
          <w:szCs w:val="20"/>
        </w:rPr>
        <w:t>SVZ - Santuário Zoológico;</w:t>
      </w:r>
      <w:r w:rsidRPr="009B3D28">
        <w:rPr>
          <w:sz w:val="20"/>
          <w:szCs w:val="20"/>
        </w:rPr>
        <w:t xml:space="preserve"> UC - Unidade de Conservação e EIA – Estudo de Impacto Ambiental.</w:t>
      </w:r>
    </w:p>
    <w:p w:rsidR="009227B5" w:rsidRDefault="009227B5" w:rsidP="00B862A2"/>
    <w:p w:rsidR="003F7E93" w:rsidRDefault="003F7E93" w:rsidP="00B862A2"/>
    <w:p w:rsidR="003F7E93" w:rsidRDefault="003F7E93" w:rsidP="00B862A2"/>
    <w:p w:rsidR="003F7E93" w:rsidRDefault="003F7E93">
      <w:pPr>
        <w:jc w:val="left"/>
      </w:pPr>
      <w:r>
        <w:br w:type="page"/>
      </w:r>
    </w:p>
    <w:p w:rsidR="003F7E93" w:rsidRPr="003F7E93" w:rsidRDefault="003F7E93" w:rsidP="003F7E93">
      <w:pPr>
        <w:jc w:val="center"/>
      </w:pPr>
      <w:r w:rsidRPr="003F7E93">
        <w:lastRenderedPageBreak/>
        <w:t>ÍNDICES DE DIVERSIDADE β DE BRAY-CURTIS PARA AS AVES NA COMPARAÇÃO ENTRE OS ESTUDOS REALIZADOS NO DISTRITO FEDERAL (BASE IBRAM 2017 E EIA/RIMA SOBRADINHO)</w:t>
      </w:r>
      <w:bookmarkStart w:id="0" w:name="_GoBack"/>
      <w:bookmarkEnd w:id="0"/>
    </w:p>
    <w:p w:rsidR="003F7E93" w:rsidRDefault="003F7E93" w:rsidP="00B862A2"/>
    <w:tbl>
      <w:tblPr>
        <w:tblW w:w="14216" w:type="dxa"/>
        <w:jc w:val="center"/>
        <w:tblCellMar>
          <w:left w:w="70" w:type="dxa"/>
          <w:right w:w="70" w:type="dxa"/>
        </w:tblCellMar>
        <w:tblLook w:val="04A0" w:firstRow="1" w:lastRow="0" w:firstColumn="1" w:lastColumn="0" w:noHBand="0" w:noVBand="1"/>
      </w:tblPr>
      <w:tblGrid>
        <w:gridCol w:w="1081"/>
        <w:gridCol w:w="479"/>
        <w:gridCol w:w="891"/>
        <w:gridCol w:w="791"/>
        <w:gridCol w:w="891"/>
        <w:gridCol w:w="891"/>
        <w:gridCol w:w="791"/>
        <w:gridCol w:w="791"/>
        <w:gridCol w:w="791"/>
        <w:gridCol w:w="791"/>
        <w:gridCol w:w="791"/>
        <w:gridCol w:w="791"/>
        <w:gridCol w:w="791"/>
        <w:gridCol w:w="791"/>
        <w:gridCol w:w="791"/>
        <w:gridCol w:w="691"/>
        <w:gridCol w:w="691"/>
        <w:gridCol w:w="691"/>
      </w:tblGrid>
      <w:tr w:rsidR="003F7E93" w:rsidRPr="003F7E93" w:rsidTr="003F7E93">
        <w:trPr>
          <w:cantSplit/>
          <w:trHeight w:val="20"/>
          <w:jc w:val="center"/>
        </w:trPr>
        <w:tc>
          <w:tcPr>
            <w:tcW w:w="0" w:type="auto"/>
            <w:vMerge w:val="restart"/>
            <w:tcBorders>
              <w:top w:val="single" w:sz="4" w:space="0" w:color="auto"/>
              <w:left w:val="single" w:sz="4" w:space="0" w:color="auto"/>
              <w:right w:val="single" w:sz="4" w:space="0" w:color="auto"/>
            </w:tcBorders>
            <w:shd w:val="clear" w:color="auto" w:fill="A6A6A6" w:themeFill="background1" w:themeFillShade="A6"/>
            <w:noWrap/>
            <w:vAlign w:val="center"/>
          </w:tcPr>
          <w:p w:rsidR="003F7E93" w:rsidRPr="003F7E93" w:rsidRDefault="003F7E93" w:rsidP="003F7E93">
            <w:pPr>
              <w:spacing w:before="60" w:after="60"/>
              <w:jc w:val="center"/>
              <w:rPr>
                <w:b/>
                <w:sz w:val="18"/>
                <w:szCs w:val="18"/>
              </w:rPr>
            </w:pPr>
            <w:r w:rsidRPr="003F7E93">
              <w:rPr>
                <w:b/>
                <w:sz w:val="18"/>
                <w:szCs w:val="18"/>
              </w:rPr>
              <w:t>Localidade</w:t>
            </w:r>
          </w:p>
        </w:tc>
        <w:tc>
          <w:tcPr>
            <w:tcW w:w="13135" w:type="dxa"/>
            <w:gridSpan w:val="17"/>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3F7E93" w:rsidRPr="003F7E93" w:rsidRDefault="003F7E93" w:rsidP="003F7E93">
            <w:pPr>
              <w:spacing w:before="60" w:after="60"/>
              <w:jc w:val="center"/>
              <w:rPr>
                <w:b/>
                <w:sz w:val="18"/>
                <w:szCs w:val="18"/>
              </w:rPr>
            </w:pPr>
            <w:r w:rsidRPr="003F7E93">
              <w:rPr>
                <w:b/>
                <w:sz w:val="18"/>
                <w:szCs w:val="18"/>
              </w:rPr>
              <w:t>Indice de Diversidade β</w:t>
            </w:r>
          </w:p>
        </w:tc>
      </w:tr>
      <w:tr w:rsidR="003F7E93" w:rsidRPr="003F7E93" w:rsidTr="003F7E93">
        <w:trPr>
          <w:cantSplit/>
          <w:trHeight w:val="795"/>
          <w:jc w:val="center"/>
        </w:trPr>
        <w:tc>
          <w:tcPr>
            <w:tcW w:w="0" w:type="auto"/>
            <w:vMerge/>
            <w:tcBorders>
              <w:left w:val="single" w:sz="4" w:space="0" w:color="auto"/>
              <w:bottom w:val="single" w:sz="4" w:space="0" w:color="auto"/>
              <w:right w:val="single" w:sz="4" w:space="0" w:color="auto"/>
            </w:tcBorders>
            <w:shd w:val="clear" w:color="auto" w:fill="A6A6A6" w:themeFill="background1" w:themeFillShade="A6"/>
            <w:noWrap/>
            <w:vAlign w:val="center"/>
            <w:hideMark/>
          </w:tcPr>
          <w:p w:rsidR="003F7E93" w:rsidRPr="003F7E93" w:rsidRDefault="003F7E93" w:rsidP="003F7E93">
            <w:pPr>
              <w:spacing w:before="60" w:after="60"/>
              <w:jc w:val="center"/>
              <w:rPr>
                <w:b/>
                <w:sz w:val="18"/>
                <w:szCs w:val="18"/>
              </w:rPr>
            </w:pPr>
          </w:p>
        </w:tc>
        <w:tc>
          <w:tcPr>
            <w:tcW w:w="479" w:type="dxa"/>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EIA</w:t>
            </w:r>
          </w:p>
        </w:tc>
        <w:tc>
          <w:tcPr>
            <w:tcW w:w="891" w:type="dxa"/>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FUC</w:t>
            </w:r>
          </w:p>
        </w:tc>
        <w:tc>
          <w:tcPr>
            <w:tcW w:w="791" w:type="dxa"/>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ESECAE</w:t>
            </w:r>
          </w:p>
        </w:tc>
        <w:tc>
          <w:tcPr>
            <w:tcW w:w="891" w:type="dxa"/>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RECOR</w:t>
            </w:r>
          </w:p>
        </w:tc>
        <w:tc>
          <w:tcPr>
            <w:tcW w:w="891" w:type="dxa"/>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APACAF</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CIAC</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FAL</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FS</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JBB</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PNB</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SVZ</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PAC</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733DA5" w:rsidRDefault="003F7E93" w:rsidP="003F7E93">
            <w:pPr>
              <w:spacing w:before="60" w:after="60"/>
              <w:ind w:left="113" w:right="113"/>
              <w:jc w:val="center"/>
              <w:rPr>
                <w:b/>
                <w:sz w:val="18"/>
                <w:szCs w:val="18"/>
              </w:rPr>
            </w:pPr>
            <w:r w:rsidRPr="003F7E93">
              <w:rPr>
                <w:b/>
                <w:sz w:val="18"/>
                <w:szCs w:val="18"/>
              </w:rPr>
              <w:t>APA</w:t>
            </w:r>
          </w:p>
          <w:p w:rsidR="003F7E93" w:rsidRPr="003F7E93" w:rsidRDefault="003F7E93" w:rsidP="003F7E93">
            <w:pPr>
              <w:spacing w:before="60" w:after="60"/>
              <w:ind w:left="113" w:right="113"/>
              <w:jc w:val="center"/>
              <w:rPr>
                <w:b/>
                <w:sz w:val="18"/>
                <w:szCs w:val="18"/>
              </w:rPr>
            </w:pPr>
            <w:r w:rsidRPr="003F7E93">
              <w:rPr>
                <w:b/>
                <w:sz w:val="18"/>
                <w:szCs w:val="18"/>
              </w:rPr>
              <w:t>LP</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RVB</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CC</w:t>
            </w:r>
          </w:p>
        </w:tc>
        <w:tc>
          <w:tcPr>
            <w:tcW w:w="0" w:type="auto"/>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VB</w:t>
            </w:r>
          </w:p>
        </w:tc>
        <w:tc>
          <w:tcPr>
            <w:tcW w:w="691" w:type="dxa"/>
            <w:tcBorders>
              <w:top w:val="single" w:sz="4" w:space="0" w:color="auto"/>
              <w:left w:val="nil"/>
              <w:bottom w:val="single" w:sz="4" w:space="0" w:color="auto"/>
              <w:right w:val="single" w:sz="4" w:space="0" w:color="auto"/>
            </w:tcBorders>
            <w:shd w:val="clear" w:color="auto" w:fill="A6A6A6" w:themeFill="background1" w:themeFillShade="A6"/>
            <w:noWrap/>
            <w:textDirection w:val="btLr"/>
            <w:vAlign w:val="center"/>
            <w:hideMark/>
          </w:tcPr>
          <w:p w:rsidR="003F7E93" w:rsidRPr="003F7E93" w:rsidRDefault="003F7E93" w:rsidP="003F7E93">
            <w:pPr>
              <w:spacing w:before="60" w:after="60"/>
              <w:ind w:left="113" w:right="113"/>
              <w:jc w:val="center"/>
              <w:rPr>
                <w:b/>
                <w:sz w:val="18"/>
                <w:szCs w:val="18"/>
              </w:rPr>
            </w:pPr>
            <w:r w:rsidRPr="003F7E93">
              <w:rPr>
                <w:b/>
                <w:sz w:val="18"/>
                <w:szCs w:val="18"/>
              </w:rPr>
              <w:t>PC</w:t>
            </w:r>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EIA</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13,8889</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45,5</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44,9275</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51,2953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30,4762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45,8333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36,2832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48,9899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42,7397</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32,6531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44,5545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12,5654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35,1064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1,5504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1,5748</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3,125</w:t>
            </w:r>
          </w:p>
        </w:tc>
      </w:tr>
      <w:tr w:rsidR="003F7E93" w:rsidRPr="003F7E93" w:rsidTr="003F7E93">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FUC</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7,6503</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7,3684</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13,0682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2,2727</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4,6358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7,2917</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6,6298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7,2508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6,1728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7,1429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25,4777</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3,8961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2,1277</w:t>
            </w:r>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ESECAE</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78,7234</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77,9851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40</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70,3704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46,8085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79,8535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76,5049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35,8382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39,7727</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24,6334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33,1361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2,8674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1,444</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2,1583</w:t>
            </w:r>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RECOR</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76,3636</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41,1765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74,4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48,7179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82,8571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73,724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35,5556</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37,1585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11,831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35,2273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2,7304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1,3746</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2,0548</w:t>
            </w:r>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APACAF</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41,0405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70,339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48,6188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81,9549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72,2555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38,5542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40,8284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17,1254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35,1852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3,0189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1,5209</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2,2727</w:t>
            </w:r>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CIAC</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45,2703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67,7419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44,382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36,9231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51,2821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38,2716</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3,9735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54,0541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4,4944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4,5977</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FAL</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50</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76,7635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70,9534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36,1702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39,5833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5,0542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37,2263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2,7907</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1,8779</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0,9346</w:t>
            </w:r>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FS</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53,2258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45,7478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59,3023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39,3258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5,988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59,7561</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3,8095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1,9417</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1,9231</w:t>
            </w:r>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JBB</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71,6243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37,4269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41,3793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10,089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37,1257</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2,1818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1,4652</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2,1898</w:t>
            </w:r>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PNB</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36,6559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37,224</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22,2222</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33,0033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2,459</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1,6529</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2,4691</w:t>
            </w:r>
          </w:p>
        </w:tc>
      </w:tr>
      <w:tr w:rsidR="003F7E93" w:rsidRPr="003F7E93" w:rsidTr="003F7E93">
        <w:trPr>
          <w:trHeight w:val="182"/>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SVZ</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47,2973</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14,5985</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62,6866</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r>
      <w:tr w:rsidR="003F7E93" w:rsidRPr="003F7E93" w:rsidTr="003F7E93">
        <w:trPr>
          <w:trHeight w:val="22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PAC</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4,1958</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51,4286</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r>
      <w:tr w:rsidR="003F7E93" w:rsidRPr="003F7E93" w:rsidTr="003F7E93">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APALP</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6,2016</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r>
      <w:tr w:rsidR="003F7E93" w:rsidRPr="003F7E93" w:rsidTr="003F7E93">
        <w:trPr>
          <w:trHeight w:val="163"/>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RVB</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r>
      <w:tr w:rsidR="003F7E93" w:rsidRPr="003F7E93" w:rsidTr="003F7E93">
        <w:trPr>
          <w:trHeight w:val="224"/>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CC</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r>
      <w:tr w:rsidR="003F7E93" w:rsidRPr="003F7E93" w:rsidTr="003F7E93">
        <w:trPr>
          <w:trHeight w:val="7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VB</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proofErr w:type="gramStart"/>
            <w:r w:rsidRPr="003F7E93">
              <w:rPr>
                <w:sz w:val="18"/>
                <w:szCs w:val="18"/>
              </w:rPr>
              <w:t>0</w:t>
            </w:r>
            <w:proofErr w:type="gramEnd"/>
          </w:p>
        </w:tc>
      </w:tr>
      <w:tr w:rsidR="003F7E93" w:rsidRPr="003F7E93" w:rsidTr="003F7E93">
        <w:trPr>
          <w:trHeight w:val="301"/>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rPr>
                <w:sz w:val="18"/>
                <w:szCs w:val="18"/>
              </w:rPr>
            </w:pPr>
            <w:r w:rsidRPr="003F7E93">
              <w:rPr>
                <w:sz w:val="18"/>
                <w:szCs w:val="18"/>
              </w:rPr>
              <w:t>PC</w:t>
            </w:r>
          </w:p>
        </w:tc>
        <w:tc>
          <w:tcPr>
            <w:tcW w:w="479"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7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8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0" w:type="auto"/>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c>
          <w:tcPr>
            <w:tcW w:w="691" w:type="dxa"/>
            <w:tcBorders>
              <w:top w:val="nil"/>
              <w:left w:val="nil"/>
              <w:bottom w:val="single" w:sz="4" w:space="0" w:color="auto"/>
              <w:right w:val="single" w:sz="4" w:space="0" w:color="auto"/>
            </w:tcBorders>
            <w:shd w:val="clear" w:color="auto" w:fill="auto"/>
            <w:noWrap/>
            <w:vAlign w:val="center"/>
            <w:hideMark/>
          </w:tcPr>
          <w:p w:rsidR="003F7E93" w:rsidRPr="003F7E93" w:rsidRDefault="003F7E93" w:rsidP="003F7E93">
            <w:pPr>
              <w:spacing w:before="60" w:after="60"/>
              <w:jc w:val="center"/>
              <w:rPr>
                <w:sz w:val="18"/>
                <w:szCs w:val="18"/>
              </w:rPr>
            </w:pPr>
            <w:r w:rsidRPr="003F7E93">
              <w:rPr>
                <w:sz w:val="18"/>
                <w:szCs w:val="18"/>
              </w:rPr>
              <w:t>*</w:t>
            </w:r>
          </w:p>
        </w:tc>
      </w:tr>
    </w:tbl>
    <w:p w:rsidR="003F7E93" w:rsidRDefault="003F7E93" w:rsidP="00B862A2"/>
    <w:p w:rsidR="003F7E93" w:rsidRDefault="003F7E93" w:rsidP="00B862A2"/>
    <w:p w:rsidR="009227B5" w:rsidRDefault="009227B5" w:rsidP="00B862A2"/>
    <w:sectPr w:rsidR="009227B5" w:rsidSect="00EC2AFD">
      <w:headerReference w:type="default" r:id="rId10"/>
      <w:footerReference w:type="default" r:id="rId11"/>
      <w:pgSz w:w="16838" w:h="11906" w:orient="landscape" w:code="9"/>
      <w:pgMar w:top="1134" w:right="1843" w:bottom="1134" w:left="1418" w:header="709" w:footer="8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EDF" w:rsidRDefault="00583EDF">
      <w:r>
        <w:separator/>
      </w:r>
    </w:p>
  </w:endnote>
  <w:endnote w:type="continuationSeparator" w:id="0">
    <w:p w:rsidR="00583EDF" w:rsidRDefault="00583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egrit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Times New Roman"/>
    <w:charset w:val="01"/>
    <w:family w:val="roman"/>
    <w:pitch w:val="variable"/>
  </w:font>
  <w:font w:name="Helvetica">
    <w:panose1 w:val="020B0604020202020204"/>
    <w:charset w:val="00"/>
    <w:family w:val="swiss"/>
    <w:notTrueType/>
    <w:pitch w:val="variable"/>
    <w:sig w:usb0="00000003" w:usb1="00000000" w:usb2="00000000" w:usb3="00000000" w:csb0="00000001" w:csb1="00000000"/>
  </w:font>
  <w:font w:name="Verdana-Bold">
    <w:altName w:val="Times New Roman"/>
    <w:panose1 w:val="00000000000000000000"/>
    <w:charset w:val="00"/>
    <w:family w:val="roman"/>
    <w:notTrueType/>
    <w:pitch w:val="default"/>
  </w:font>
  <w:font w:name="Roman 10cpi">
    <w:panose1 w:val="00000000000000000000"/>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243984667"/>
      <w:docPartObj>
        <w:docPartGallery w:val="Page Numbers (Bottom of Page)"/>
        <w:docPartUnique/>
      </w:docPartObj>
    </w:sdtPr>
    <w:sdtEndPr>
      <w:rPr>
        <w:sz w:val="24"/>
        <w:szCs w:val="24"/>
      </w:rPr>
    </w:sdtEndPr>
    <w:sdtContent>
      <w:p w:rsidR="00232D71" w:rsidRDefault="00232D71">
        <w:pPr>
          <w:pStyle w:val="Rodap"/>
          <w:jc w:val="right"/>
        </w:pPr>
        <w:r>
          <w:fldChar w:fldCharType="begin"/>
        </w:r>
        <w:r>
          <w:instrText>PAGE   \* MERGEFORMAT</w:instrText>
        </w:r>
        <w:r>
          <w:fldChar w:fldCharType="separate"/>
        </w:r>
        <w:r w:rsidR="000D4C1C">
          <w:rPr>
            <w:noProof/>
          </w:rPr>
          <w:t>40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EDF" w:rsidRDefault="00583EDF">
      <w:r>
        <w:separator/>
      </w:r>
    </w:p>
  </w:footnote>
  <w:footnote w:type="continuationSeparator" w:id="0">
    <w:p w:rsidR="00583EDF" w:rsidRDefault="00583E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394"/>
      <w:gridCol w:w="4703"/>
    </w:tblGrid>
    <w:tr w:rsidR="00232D71" w:rsidTr="008233F3">
      <w:tc>
        <w:tcPr>
          <w:tcW w:w="1702" w:type="pct"/>
          <w:vAlign w:val="center"/>
        </w:tcPr>
        <w:p w:rsidR="00232D71" w:rsidRDefault="00232D71" w:rsidP="00E33624">
          <w:pPr>
            <w:pStyle w:val="Cabealho"/>
            <w:spacing w:before="60" w:after="60"/>
            <w:jc w:val="left"/>
          </w:pPr>
          <w:r>
            <w:rPr>
              <w:noProof/>
            </w:rPr>
            <w:drawing>
              <wp:inline distT="0" distB="0" distL="0" distR="0" wp14:anchorId="4F955F2D" wp14:editId="307118F1">
                <wp:extent cx="1871102" cy="60007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erracap.jpg"/>
                        <pic:cNvPicPr/>
                      </pic:nvPicPr>
                      <pic:blipFill>
                        <a:blip r:embed="rId1">
                          <a:extLst>
                            <a:ext uri="{28A0092B-C50C-407E-A947-70E740481C1C}">
                              <a14:useLocalDpi xmlns:a14="http://schemas.microsoft.com/office/drawing/2010/main" val="0"/>
                            </a:ext>
                          </a:extLst>
                        </a:blip>
                        <a:stretch>
                          <a:fillRect/>
                        </a:stretch>
                      </pic:blipFill>
                      <pic:spPr>
                        <a:xfrm>
                          <a:off x="0" y="0"/>
                          <a:ext cx="1886776" cy="605102"/>
                        </a:xfrm>
                        <a:prstGeom prst="rect">
                          <a:avLst/>
                        </a:prstGeom>
                      </pic:spPr>
                    </pic:pic>
                  </a:graphicData>
                </a:graphic>
              </wp:inline>
            </w:drawing>
          </w:r>
        </w:p>
      </w:tc>
      <w:tc>
        <w:tcPr>
          <w:tcW w:w="1593" w:type="pct"/>
        </w:tcPr>
        <w:p w:rsidR="00232D71" w:rsidRDefault="00232D71" w:rsidP="00E33624">
          <w:pPr>
            <w:pStyle w:val="Cabealho"/>
            <w:spacing w:before="60" w:after="60"/>
          </w:pPr>
        </w:p>
      </w:tc>
      <w:tc>
        <w:tcPr>
          <w:tcW w:w="1705" w:type="pct"/>
          <w:vAlign w:val="center"/>
        </w:tcPr>
        <w:p w:rsidR="00232D71" w:rsidRDefault="00232D71" w:rsidP="00E33624">
          <w:pPr>
            <w:pStyle w:val="Cabealho"/>
            <w:spacing w:before="60" w:after="60"/>
            <w:jc w:val="right"/>
          </w:pPr>
          <w:r>
            <w:rPr>
              <w:noProof/>
            </w:rPr>
            <w:drawing>
              <wp:inline distT="0" distB="0" distL="0" distR="0" wp14:anchorId="7DD695FC" wp14:editId="2C44ECD8">
                <wp:extent cx="1920272" cy="52387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 Geo Logica Horizontal var. 1 - FUNDO TRANSPAREN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7738" cy="523184"/>
                        </a:xfrm>
                        <a:prstGeom prst="rect">
                          <a:avLst/>
                        </a:prstGeom>
                      </pic:spPr>
                    </pic:pic>
                  </a:graphicData>
                </a:graphic>
              </wp:inline>
            </w:drawing>
          </w:r>
        </w:p>
      </w:tc>
    </w:tr>
  </w:tbl>
  <w:p w:rsidR="00232D71" w:rsidRDefault="00232D71" w:rsidP="007F58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pt;height:88.5pt" o:bullet="t">
        <v:imagedata r:id="rId1" o:title="Logo Oficial_menor ECOTECH"/>
      </v:shape>
    </w:pict>
  </w:numPicBullet>
  <w:abstractNum w:abstractNumId="0">
    <w:nsid w:val="FFFFFF82"/>
    <w:multiLevelType w:val="singleLevel"/>
    <w:tmpl w:val="AA4EF956"/>
    <w:lvl w:ilvl="0">
      <w:start w:val="1"/>
      <w:numFmt w:val="bullet"/>
      <w:pStyle w:val="Commarcadores3"/>
      <w:lvlText w:val=""/>
      <w:lvlJc w:val="left"/>
      <w:pPr>
        <w:tabs>
          <w:tab w:val="num" w:pos="926"/>
        </w:tabs>
        <w:ind w:left="926" w:hanging="360"/>
      </w:pPr>
      <w:rPr>
        <w:rFonts w:ascii="Symbol" w:hAnsi="Symbol" w:hint="default"/>
      </w:rPr>
    </w:lvl>
  </w:abstractNum>
  <w:abstractNum w:abstractNumId="1">
    <w:nsid w:val="00000004"/>
    <w:multiLevelType w:val="singleLevel"/>
    <w:tmpl w:val="00000004"/>
    <w:name w:val="WW8Num4"/>
    <w:lvl w:ilvl="0">
      <w:start w:val="1"/>
      <w:numFmt w:val="bullet"/>
      <w:lvlText w:val=""/>
      <w:lvlJc w:val="left"/>
      <w:pPr>
        <w:tabs>
          <w:tab w:val="num" w:pos="284"/>
        </w:tabs>
        <w:ind w:left="284" w:hanging="284"/>
      </w:pPr>
      <w:rPr>
        <w:rFonts w:ascii="Wingdings" w:hAnsi="Wingdings"/>
      </w:rPr>
    </w:lvl>
  </w:abstractNum>
  <w:abstractNum w:abstractNumId="2">
    <w:nsid w:val="09147382"/>
    <w:multiLevelType w:val="multilevel"/>
    <w:tmpl w:val="AB661342"/>
    <w:name w:val="WW8Num28"/>
    <w:lvl w:ilvl="0">
      <w:start w:val="1"/>
      <w:numFmt w:val="decimal"/>
      <w:pStyle w:val="Apendice1"/>
      <w:lvlText w:val="%1"/>
      <w:lvlJc w:val="left"/>
      <w:pPr>
        <w:tabs>
          <w:tab w:val="num" w:pos="432"/>
        </w:tabs>
        <w:ind w:left="432" w:hanging="432"/>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C0377EB"/>
    <w:multiLevelType w:val="multilevel"/>
    <w:tmpl w:val="041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760761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1C035011"/>
    <w:multiLevelType w:val="multilevel"/>
    <w:tmpl w:val="45BEFBBE"/>
    <w:lvl w:ilvl="0">
      <w:start w:val="4"/>
      <w:numFmt w:val="upperRoman"/>
      <w:pStyle w:val="CAPTULO"/>
      <w:suff w:val="space"/>
      <w:lvlText w:val="CAPÍTULO %1 -"/>
      <w:lvlJc w:val="left"/>
      <w:pPr>
        <w:ind w:left="0" w:firstLine="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347A6B8B"/>
    <w:multiLevelType w:val="hybridMultilevel"/>
    <w:tmpl w:val="100E248A"/>
    <w:lvl w:ilvl="0" w:tplc="BF8CE94E">
      <w:start w:val="1"/>
      <w:numFmt w:val="bullet"/>
      <w:pStyle w:val="Normalcommarcadores"/>
      <w:lvlText w:val=""/>
      <w:lvlJc w:val="left"/>
      <w:pPr>
        <w:tabs>
          <w:tab w:val="num" w:pos="1429"/>
        </w:tabs>
        <w:ind w:left="1429" w:hanging="360"/>
      </w:pPr>
      <w:rPr>
        <w:rFonts w:ascii="Symbol" w:hAnsi="Symbol" w:hint="default"/>
      </w:rPr>
    </w:lvl>
    <w:lvl w:ilvl="1" w:tplc="085AB046" w:tentative="1">
      <w:start w:val="1"/>
      <w:numFmt w:val="bullet"/>
      <w:lvlText w:val="o"/>
      <w:lvlJc w:val="left"/>
      <w:pPr>
        <w:tabs>
          <w:tab w:val="num" w:pos="2149"/>
        </w:tabs>
        <w:ind w:left="2149" w:hanging="360"/>
      </w:pPr>
      <w:rPr>
        <w:rFonts w:ascii="Courier New" w:hAnsi="Courier New" w:cs="Courier New" w:hint="default"/>
      </w:rPr>
    </w:lvl>
    <w:lvl w:ilvl="2" w:tplc="F546023C" w:tentative="1">
      <w:start w:val="1"/>
      <w:numFmt w:val="bullet"/>
      <w:lvlText w:val=""/>
      <w:lvlJc w:val="left"/>
      <w:pPr>
        <w:tabs>
          <w:tab w:val="num" w:pos="2869"/>
        </w:tabs>
        <w:ind w:left="2869" w:hanging="360"/>
      </w:pPr>
      <w:rPr>
        <w:rFonts w:ascii="Wingdings" w:hAnsi="Wingdings" w:hint="default"/>
      </w:rPr>
    </w:lvl>
    <w:lvl w:ilvl="3" w:tplc="0CA6B922" w:tentative="1">
      <w:start w:val="1"/>
      <w:numFmt w:val="bullet"/>
      <w:lvlText w:val=""/>
      <w:lvlJc w:val="left"/>
      <w:pPr>
        <w:tabs>
          <w:tab w:val="num" w:pos="3589"/>
        </w:tabs>
        <w:ind w:left="3589" w:hanging="360"/>
      </w:pPr>
      <w:rPr>
        <w:rFonts w:ascii="Symbol" w:hAnsi="Symbol" w:hint="default"/>
      </w:rPr>
    </w:lvl>
    <w:lvl w:ilvl="4" w:tplc="BD501932" w:tentative="1">
      <w:start w:val="1"/>
      <w:numFmt w:val="bullet"/>
      <w:lvlText w:val="o"/>
      <w:lvlJc w:val="left"/>
      <w:pPr>
        <w:tabs>
          <w:tab w:val="num" w:pos="4309"/>
        </w:tabs>
        <w:ind w:left="4309" w:hanging="360"/>
      </w:pPr>
      <w:rPr>
        <w:rFonts w:ascii="Courier New" w:hAnsi="Courier New" w:cs="Courier New" w:hint="default"/>
      </w:rPr>
    </w:lvl>
    <w:lvl w:ilvl="5" w:tplc="FB3CF3C0" w:tentative="1">
      <w:start w:val="1"/>
      <w:numFmt w:val="bullet"/>
      <w:lvlText w:val=""/>
      <w:lvlJc w:val="left"/>
      <w:pPr>
        <w:tabs>
          <w:tab w:val="num" w:pos="5029"/>
        </w:tabs>
        <w:ind w:left="5029" w:hanging="360"/>
      </w:pPr>
      <w:rPr>
        <w:rFonts w:ascii="Wingdings" w:hAnsi="Wingdings" w:hint="default"/>
      </w:rPr>
    </w:lvl>
    <w:lvl w:ilvl="6" w:tplc="D3B43A46" w:tentative="1">
      <w:start w:val="1"/>
      <w:numFmt w:val="bullet"/>
      <w:lvlText w:val=""/>
      <w:lvlJc w:val="left"/>
      <w:pPr>
        <w:tabs>
          <w:tab w:val="num" w:pos="5749"/>
        </w:tabs>
        <w:ind w:left="5749" w:hanging="360"/>
      </w:pPr>
      <w:rPr>
        <w:rFonts w:ascii="Symbol" w:hAnsi="Symbol" w:hint="default"/>
      </w:rPr>
    </w:lvl>
    <w:lvl w:ilvl="7" w:tplc="20C68D64" w:tentative="1">
      <w:start w:val="1"/>
      <w:numFmt w:val="bullet"/>
      <w:lvlText w:val="o"/>
      <w:lvlJc w:val="left"/>
      <w:pPr>
        <w:tabs>
          <w:tab w:val="num" w:pos="6469"/>
        </w:tabs>
        <w:ind w:left="6469" w:hanging="360"/>
      </w:pPr>
      <w:rPr>
        <w:rFonts w:ascii="Courier New" w:hAnsi="Courier New" w:cs="Courier New" w:hint="default"/>
      </w:rPr>
    </w:lvl>
    <w:lvl w:ilvl="8" w:tplc="BE82FC1E" w:tentative="1">
      <w:start w:val="1"/>
      <w:numFmt w:val="bullet"/>
      <w:lvlText w:val=""/>
      <w:lvlJc w:val="left"/>
      <w:pPr>
        <w:tabs>
          <w:tab w:val="num" w:pos="7189"/>
        </w:tabs>
        <w:ind w:left="7189" w:hanging="360"/>
      </w:pPr>
      <w:rPr>
        <w:rFonts w:ascii="Wingdings" w:hAnsi="Wingdings" w:hint="default"/>
      </w:rPr>
    </w:lvl>
  </w:abstractNum>
  <w:abstractNum w:abstractNumId="7">
    <w:nsid w:val="34D0522D"/>
    <w:multiLevelType w:val="hybridMultilevel"/>
    <w:tmpl w:val="0F96428C"/>
    <w:lvl w:ilvl="0" w:tplc="564E4F18">
      <w:start w:val="1"/>
      <w:numFmt w:val="decimalZero"/>
      <w:pStyle w:val="Figura"/>
      <w:lvlText w:val="Figura %1:"/>
      <w:lvlJc w:val="left"/>
      <w:pPr>
        <w:tabs>
          <w:tab w:val="num" w:pos="0"/>
        </w:tabs>
        <w:ind w:left="360" w:hanging="360"/>
      </w:pPr>
      <w:rPr>
        <w:rFonts w:ascii="Arial Negrito" w:hAnsi="Arial Negrito" w:hint="default"/>
        <w:b/>
        <w:i w:val="0"/>
        <w:color w:val="auto"/>
        <w:spacing w:val="0"/>
        <w:sz w:val="22"/>
        <w:szCs w:val="22"/>
      </w:rPr>
    </w:lvl>
    <w:lvl w:ilvl="1" w:tplc="04160019">
      <w:start w:val="1"/>
      <w:numFmt w:val="lowerLetter"/>
      <w:lvlText w:val="%2)"/>
      <w:lvlJc w:val="left"/>
      <w:pPr>
        <w:tabs>
          <w:tab w:val="num" w:pos="1440"/>
        </w:tabs>
        <w:ind w:left="1420" w:hanging="340"/>
      </w:pPr>
      <w:rPr>
        <w:rFonts w:ascii="Arial" w:hAnsi="Arial" w:hint="default"/>
        <w:b w:val="0"/>
        <w:i w:val="0"/>
        <w:spacing w:val="0"/>
        <w:sz w:val="22"/>
        <w:szCs w:val="22"/>
      </w:rPr>
    </w:lvl>
    <w:lvl w:ilvl="2" w:tplc="4A260E66">
      <w:start w:val="1"/>
      <w:numFmt w:val="decimal"/>
      <w:lvlText w:val="%3."/>
      <w:lvlJc w:val="left"/>
      <w:pPr>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5439464D"/>
    <w:multiLevelType w:val="multilevel"/>
    <w:tmpl w:val="9BBE4C72"/>
    <w:lvl w:ilvl="0">
      <w:start w:val="1"/>
      <w:numFmt w:val="decimal"/>
      <w:pStyle w:val="GeoTtulo01"/>
      <w:suff w:val="space"/>
      <w:lvlText w:val="%1."/>
      <w:lvlJc w:val="left"/>
      <w:pPr>
        <w:ind w:left="0" w:firstLine="0"/>
      </w:pPr>
      <w:rPr>
        <w:rFonts w:hint="default"/>
      </w:rPr>
    </w:lvl>
    <w:lvl w:ilvl="1">
      <w:start w:val="1"/>
      <w:numFmt w:val="decimal"/>
      <w:pStyle w:val="GeoTtulo02"/>
      <w:suff w:val="space"/>
      <w:lvlText w:val="%1.%2"/>
      <w:lvlJc w:val="left"/>
      <w:pPr>
        <w:ind w:left="0" w:firstLine="0"/>
      </w:pPr>
      <w:rPr>
        <w:rFonts w:hint="default"/>
      </w:rPr>
    </w:lvl>
    <w:lvl w:ilvl="2">
      <w:start w:val="1"/>
      <w:numFmt w:val="decimal"/>
      <w:pStyle w:val="GeoTtulo03"/>
      <w:suff w:val="space"/>
      <w:lvlText w:val="%1.%2.%3"/>
      <w:lvlJc w:val="left"/>
      <w:pPr>
        <w:ind w:left="0" w:firstLine="0"/>
      </w:pPr>
      <w:rPr>
        <w:rFonts w:hint="default"/>
        <w:sz w:val="24"/>
        <w:szCs w:val="24"/>
      </w:rPr>
    </w:lvl>
    <w:lvl w:ilvl="3">
      <w:start w:val="1"/>
      <w:numFmt w:val="decimal"/>
      <w:pStyle w:val="GeoTtulo04"/>
      <w:suff w:val="space"/>
      <w:lvlText w:val="%1.%2.%3.%4"/>
      <w:lvlJc w:val="left"/>
      <w:pPr>
        <w:ind w:left="284" w:firstLine="0"/>
      </w:pPr>
      <w:rPr>
        <w:rFonts w:cs="Times New Roman"/>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lvlText w:val="%1.%2.%3.%4.%5.%6.%7"/>
      <w:lvlJc w:val="left"/>
      <w:pPr>
        <w:tabs>
          <w:tab w:val="num" w:pos="708"/>
        </w:tabs>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nsid w:val="55D043AF"/>
    <w:multiLevelType w:val="hybridMultilevel"/>
    <w:tmpl w:val="E7425D58"/>
    <w:name w:val="WW8Num2812"/>
    <w:lvl w:ilvl="0" w:tplc="9760B4E6">
      <w:start w:val="1"/>
      <w:numFmt w:val="decimalZero"/>
      <w:lvlText w:val="Quadro %1:"/>
      <w:lvlJc w:val="left"/>
      <w:pPr>
        <w:tabs>
          <w:tab w:val="num" w:pos="360"/>
        </w:tabs>
        <w:ind w:left="360" w:hanging="360"/>
      </w:pPr>
      <w:rPr>
        <w:rFonts w:ascii="Arial Negrito" w:hAnsi="Arial Negrito" w:cs="Times New Roman" w:hint="default"/>
        <w:b/>
        <w:i w:val="0"/>
        <w:color w:val="auto"/>
        <w:sz w:val="22"/>
        <w:szCs w:val="22"/>
      </w:rPr>
    </w:lvl>
    <w:lvl w:ilvl="1" w:tplc="04160003">
      <w:start w:val="1"/>
      <w:numFmt w:val="bullet"/>
      <w:lvlText w:val=""/>
      <w:lvlJc w:val="left"/>
      <w:pPr>
        <w:tabs>
          <w:tab w:val="num" w:pos="1440"/>
        </w:tabs>
        <w:ind w:left="1440" w:hanging="360"/>
      </w:pPr>
      <w:rPr>
        <w:rFonts w:ascii="Symbol" w:hAnsi="Symbol" w:hint="default"/>
        <w:b/>
        <w:i w:val="0"/>
        <w:sz w:val="20"/>
      </w:rPr>
    </w:lvl>
    <w:lvl w:ilvl="2" w:tplc="04160005">
      <w:start w:val="1"/>
      <w:numFmt w:val="lowerRoman"/>
      <w:lvlText w:val="%3."/>
      <w:lvlJc w:val="right"/>
      <w:pPr>
        <w:tabs>
          <w:tab w:val="num" w:pos="2160"/>
        </w:tabs>
        <w:ind w:left="2160" w:hanging="180"/>
      </w:pPr>
      <w:rPr>
        <w:rFonts w:cs="Times New Roman"/>
      </w:rPr>
    </w:lvl>
    <w:lvl w:ilvl="3" w:tplc="04160001">
      <w:start w:val="1"/>
      <w:numFmt w:val="decimal"/>
      <w:lvlText w:val="%4."/>
      <w:lvlJc w:val="left"/>
      <w:pPr>
        <w:tabs>
          <w:tab w:val="num" w:pos="2880"/>
        </w:tabs>
        <w:ind w:left="2880" w:hanging="360"/>
      </w:pPr>
      <w:rPr>
        <w:rFonts w:cs="Times New Roman"/>
      </w:rPr>
    </w:lvl>
    <w:lvl w:ilvl="4" w:tplc="04160003">
      <w:start w:val="1"/>
      <w:numFmt w:val="lowerLetter"/>
      <w:lvlText w:val="%5."/>
      <w:lvlJc w:val="left"/>
      <w:pPr>
        <w:tabs>
          <w:tab w:val="num" w:pos="3600"/>
        </w:tabs>
        <w:ind w:left="3600" w:hanging="360"/>
      </w:pPr>
      <w:rPr>
        <w:rFonts w:cs="Times New Roman"/>
      </w:rPr>
    </w:lvl>
    <w:lvl w:ilvl="5" w:tplc="04160005">
      <w:start w:val="1"/>
      <w:numFmt w:val="lowerRoman"/>
      <w:lvlText w:val="%6."/>
      <w:lvlJc w:val="right"/>
      <w:pPr>
        <w:tabs>
          <w:tab w:val="num" w:pos="4320"/>
        </w:tabs>
        <w:ind w:left="4320" w:hanging="180"/>
      </w:pPr>
      <w:rPr>
        <w:rFonts w:cs="Times New Roman"/>
      </w:rPr>
    </w:lvl>
    <w:lvl w:ilvl="6" w:tplc="04160001">
      <w:start w:val="1"/>
      <w:numFmt w:val="decimal"/>
      <w:lvlText w:val="%7."/>
      <w:lvlJc w:val="left"/>
      <w:pPr>
        <w:tabs>
          <w:tab w:val="num" w:pos="5040"/>
        </w:tabs>
        <w:ind w:left="5040" w:hanging="360"/>
      </w:pPr>
      <w:rPr>
        <w:rFonts w:cs="Times New Roman"/>
      </w:rPr>
    </w:lvl>
    <w:lvl w:ilvl="7" w:tplc="04160003">
      <w:start w:val="1"/>
      <w:numFmt w:val="lowerLetter"/>
      <w:lvlText w:val="%8."/>
      <w:lvlJc w:val="left"/>
      <w:pPr>
        <w:tabs>
          <w:tab w:val="num" w:pos="5760"/>
        </w:tabs>
        <w:ind w:left="5760" w:hanging="360"/>
      </w:pPr>
      <w:rPr>
        <w:rFonts w:cs="Times New Roman"/>
      </w:rPr>
    </w:lvl>
    <w:lvl w:ilvl="8" w:tplc="04160005">
      <w:start w:val="1"/>
      <w:numFmt w:val="lowerRoman"/>
      <w:lvlText w:val="%9."/>
      <w:lvlJc w:val="right"/>
      <w:pPr>
        <w:tabs>
          <w:tab w:val="num" w:pos="6480"/>
        </w:tabs>
        <w:ind w:left="6480" w:hanging="180"/>
      </w:pPr>
      <w:rPr>
        <w:rFonts w:cs="Times New Roman"/>
      </w:rPr>
    </w:lvl>
  </w:abstractNum>
  <w:abstractNum w:abstractNumId="10">
    <w:nsid w:val="58AA3DF2"/>
    <w:multiLevelType w:val="hybridMultilevel"/>
    <w:tmpl w:val="ED3A93D8"/>
    <w:lvl w:ilvl="0" w:tplc="B538CCF2">
      <w:start w:val="1"/>
      <w:numFmt w:val="bullet"/>
      <w:lvlText w:val=""/>
      <w:lvlJc w:val="left"/>
      <w:pPr>
        <w:ind w:left="720" w:hanging="360"/>
      </w:pPr>
      <w:rPr>
        <w:rFonts w:ascii="Symbol" w:hAnsi="Symbol" w:hint="default"/>
      </w:rPr>
    </w:lvl>
    <w:lvl w:ilvl="1" w:tplc="3A38D7CA">
      <w:start w:val="1"/>
      <w:numFmt w:val="bullet"/>
      <w:pStyle w:val="GeoMarcador2"/>
      <w:lvlText w:val=""/>
      <w:lvlJc w:val="left"/>
      <w:pPr>
        <w:ind w:left="1440" w:hanging="360"/>
      </w:pPr>
      <w:rPr>
        <w:rFonts w:ascii="Wingdings" w:hAnsi="Wingdings" w:hint="default"/>
      </w:rPr>
    </w:lvl>
    <w:lvl w:ilvl="2" w:tplc="5A6E97CC" w:tentative="1">
      <w:start w:val="1"/>
      <w:numFmt w:val="bullet"/>
      <w:lvlText w:val=""/>
      <w:lvlJc w:val="left"/>
      <w:pPr>
        <w:ind w:left="2160" w:hanging="360"/>
      </w:pPr>
      <w:rPr>
        <w:rFonts w:ascii="Wingdings" w:hAnsi="Wingdings" w:hint="default"/>
      </w:rPr>
    </w:lvl>
    <w:lvl w:ilvl="3" w:tplc="D4868F08" w:tentative="1">
      <w:start w:val="1"/>
      <w:numFmt w:val="bullet"/>
      <w:lvlText w:val=""/>
      <w:lvlJc w:val="left"/>
      <w:pPr>
        <w:ind w:left="2880" w:hanging="360"/>
      </w:pPr>
      <w:rPr>
        <w:rFonts w:ascii="Symbol" w:hAnsi="Symbol" w:hint="default"/>
      </w:rPr>
    </w:lvl>
    <w:lvl w:ilvl="4" w:tplc="908E3E7A" w:tentative="1">
      <w:start w:val="1"/>
      <w:numFmt w:val="bullet"/>
      <w:lvlText w:val="o"/>
      <w:lvlJc w:val="left"/>
      <w:pPr>
        <w:ind w:left="3600" w:hanging="360"/>
      </w:pPr>
      <w:rPr>
        <w:rFonts w:ascii="Courier New" w:hAnsi="Courier New" w:cs="Courier New" w:hint="default"/>
      </w:rPr>
    </w:lvl>
    <w:lvl w:ilvl="5" w:tplc="4058C83E" w:tentative="1">
      <w:start w:val="1"/>
      <w:numFmt w:val="bullet"/>
      <w:lvlText w:val=""/>
      <w:lvlJc w:val="left"/>
      <w:pPr>
        <w:ind w:left="4320" w:hanging="360"/>
      </w:pPr>
      <w:rPr>
        <w:rFonts w:ascii="Wingdings" w:hAnsi="Wingdings" w:hint="default"/>
      </w:rPr>
    </w:lvl>
    <w:lvl w:ilvl="6" w:tplc="724649D6" w:tentative="1">
      <w:start w:val="1"/>
      <w:numFmt w:val="bullet"/>
      <w:lvlText w:val=""/>
      <w:lvlJc w:val="left"/>
      <w:pPr>
        <w:ind w:left="5040" w:hanging="360"/>
      </w:pPr>
      <w:rPr>
        <w:rFonts w:ascii="Symbol" w:hAnsi="Symbol" w:hint="default"/>
      </w:rPr>
    </w:lvl>
    <w:lvl w:ilvl="7" w:tplc="1286123A" w:tentative="1">
      <w:start w:val="1"/>
      <w:numFmt w:val="bullet"/>
      <w:lvlText w:val="o"/>
      <w:lvlJc w:val="left"/>
      <w:pPr>
        <w:ind w:left="5760" w:hanging="360"/>
      </w:pPr>
      <w:rPr>
        <w:rFonts w:ascii="Courier New" w:hAnsi="Courier New" w:cs="Courier New" w:hint="default"/>
      </w:rPr>
    </w:lvl>
    <w:lvl w:ilvl="8" w:tplc="772EADFE" w:tentative="1">
      <w:start w:val="1"/>
      <w:numFmt w:val="bullet"/>
      <w:lvlText w:val=""/>
      <w:lvlJc w:val="left"/>
      <w:pPr>
        <w:ind w:left="6480" w:hanging="360"/>
      </w:pPr>
      <w:rPr>
        <w:rFonts w:ascii="Wingdings" w:hAnsi="Wingdings" w:hint="default"/>
      </w:rPr>
    </w:lvl>
  </w:abstractNum>
  <w:abstractNum w:abstractNumId="11">
    <w:nsid w:val="61524DCC"/>
    <w:multiLevelType w:val="hybridMultilevel"/>
    <w:tmpl w:val="B0EAB1D2"/>
    <w:lvl w:ilvl="0" w:tplc="1CB480E2">
      <w:start w:val="1"/>
      <w:numFmt w:val="decimalZero"/>
      <w:pStyle w:val="Quadro"/>
      <w:lvlText w:val="Quadro %1: "/>
      <w:lvlJc w:val="left"/>
      <w:pPr>
        <w:tabs>
          <w:tab w:val="num" w:pos="1191"/>
        </w:tabs>
        <w:ind w:left="1191" w:hanging="1191"/>
      </w:pPr>
      <w:rPr>
        <w:rFonts w:ascii="Arial Negrito" w:hAnsi="Arial Negrito" w:hint="default"/>
        <w:b/>
        <w:i w:val="0"/>
        <w:caps w:val="0"/>
        <w:strike w:val="0"/>
        <w:dstrike w:val="0"/>
        <w:vanish w:val="0"/>
        <w:color w:val="000000"/>
        <w:spacing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70E67ECB"/>
    <w:multiLevelType w:val="hybridMultilevel"/>
    <w:tmpl w:val="A6F215B0"/>
    <w:lvl w:ilvl="0" w:tplc="D42E6C50">
      <w:start w:val="1"/>
      <w:numFmt w:val="bullet"/>
      <w:pStyle w:val="Tpico"/>
      <w:lvlText w:val=""/>
      <w:lvlPicBulletId w:val="0"/>
      <w:lvlJc w:val="left"/>
      <w:pPr>
        <w:ind w:left="1003" w:hanging="360"/>
      </w:pPr>
      <w:rPr>
        <w:rFonts w:ascii="Symbol" w:hAnsi="Symbol" w:hint="default"/>
        <w:color w:val="auto"/>
      </w:rPr>
    </w:lvl>
    <w:lvl w:ilvl="1" w:tplc="04160019" w:tentative="1">
      <w:start w:val="1"/>
      <w:numFmt w:val="bullet"/>
      <w:lvlText w:val="o"/>
      <w:lvlJc w:val="left"/>
      <w:pPr>
        <w:ind w:left="1723" w:hanging="360"/>
      </w:pPr>
      <w:rPr>
        <w:rFonts w:ascii="Courier New" w:hAnsi="Courier New" w:cs="Courier New" w:hint="default"/>
      </w:rPr>
    </w:lvl>
    <w:lvl w:ilvl="2" w:tplc="0416001B" w:tentative="1">
      <w:start w:val="1"/>
      <w:numFmt w:val="bullet"/>
      <w:lvlText w:val=""/>
      <w:lvlJc w:val="left"/>
      <w:pPr>
        <w:ind w:left="2443" w:hanging="360"/>
      </w:pPr>
      <w:rPr>
        <w:rFonts w:ascii="Wingdings" w:hAnsi="Wingdings" w:hint="default"/>
      </w:rPr>
    </w:lvl>
    <w:lvl w:ilvl="3" w:tplc="0416000F" w:tentative="1">
      <w:start w:val="1"/>
      <w:numFmt w:val="bullet"/>
      <w:lvlText w:val=""/>
      <w:lvlJc w:val="left"/>
      <w:pPr>
        <w:ind w:left="3163" w:hanging="360"/>
      </w:pPr>
      <w:rPr>
        <w:rFonts w:ascii="Symbol" w:hAnsi="Symbol" w:hint="default"/>
      </w:rPr>
    </w:lvl>
    <w:lvl w:ilvl="4" w:tplc="04160019" w:tentative="1">
      <w:start w:val="1"/>
      <w:numFmt w:val="bullet"/>
      <w:lvlText w:val="o"/>
      <w:lvlJc w:val="left"/>
      <w:pPr>
        <w:ind w:left="3883" w:hanging="360"/>
      </w:pPr>
      <w:rPr>
        <w:rFonts w:ascii="Courier New" w:hAnsi="Courier New" w:cs="Courier New" w:hint="default"/>
      </w:rPr>
    </w:lvl>
    <w:lvl w:ilvl="5" w:tplc="0416001B" w:tentative="1">
      <w:start w:val="1"/>
      <w:numFmt w:val="bullet"/>
      <w:lvlText w:val=""/>
      <w:lvlJc w:val="left"/>
      <w:pPr>
        <w:ind w:left="4603" w:hanging="360"/>
      </w:pPr>
      <w:rPr>
        <w:rFonts w:ascii="Wingdings" w:hAnsi="Wingdings" w:hint="default"/>
      </w:rPr>
    </w:lvl>
    <w:lvl w:ilvl="6" w:tplc="0416000F" w:tentative="1">
      <w:start w:val="1"/>
      <w:numFmt w:val="bullet"/>
      <w:lvlText w:val=""/>
      <w:lvlJc w:val="left"/>
      <w:pPr>
        <w:ind w:left="5323" w:hanging="360"/>
      </w:pPr>
      <w:rPr>
        <w:rFonts w:ascii="Symbol" w:hAnsi="Symbol" w:hint="default"/>
      </w:rPr>
    </w:lvl>
    <w:lvl w:ilvl="7" w:tplc="04160019" w:tentative="1">
      <w:start w:val="1"/>
      <w:numFmt w:val="bullet"/>
      <w:lvlText w:val="o"/>
      <w:lvlJc w:val="left"/>
      <w:pPr>
        <w:ind w:left="6043" w:hanging="360"/>
      </w:pPr>
      <w:rPr>
        <w:rFonts w:ascii="Courier New" w:hAnsi="Courier New" w:cs="Courier New" w:hint="default"/>
      </w:rPr>
    </w:lvl>
    <w:lvl w:ilvl="8" w:tplc="0416001B" w:tentative="1">
      <w:start w:val="1"/>
      <w:numFmt w:val="bullet"/>
      <w:lvlText w:val=""/>
      <w:lvlJc w:val="left"/>
      <w:pPr>
        <w:ind w:left="6763" w:hanging="360"/>
      </w:pPr>
      <w:rPr>
        <w:rFonts w:ascii="Wingdings" w:hAnsi="Wingdings" w:hint="default"/>
      </w:rPr>
    </w:lvl>
  </w:abstractNum>
  <w:abstractNum w:abstractNumId="13">
    <w:nsid w:val="71331358"/>
    <w:multiLevelType w:val="hybridMultilevel"/>
    <w:tmpl w:val="198A2882"/>
    <w:lvl w:ilvl="0" w:tplc="A94EAA46">
      <w:start w:val="1"/>
      <w:numFmt w:val="lowerLetter"/>
      <w:pStyle w:val="Numerada"/>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abstractNumId w:val="4"/>
  </w:num>
  <w:num w:numId="2">
    <w:abstractNumId w:val="12"/>
  </w:num>
  <w:num w:numId="3">
    <w:abstractNumId w:val="6"/>
  </w:num>
  <w:num w:numId="4">
    <w:abstractNumId w:val="8"/>
  </w:num>
  <w:num w:numId="5">
    <w:abstractNumId w:val="10"/>
  </w:num>
  <w:num w:numId="6">
    <w:abstractNumId w:val="3"/>
  </w:num>
  <w:num w:numId="7">
    <w:abstractNumId w:val="13"/>
  </w:num>
  <w:num w:numId="8">
    <w:abstractNumId w:val="5"/>
  </w:num>
  <w:num w:numId="9">
    <w:abstractNumId w:val="2"/>
  </w:num>
  <w:num w:numId="10">
    <w:abstractNumId w:val="7"/>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ctiveWritingStyle w:appName="MSWord" w:lang="pt-BR" w:vendorID="1" w:dllVersion="513" w:checkStyle="1"/>
  <w:activeWritingStyle w:appName="MSWord" w:lang="pt-PT" w:vendorID="1"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EA7"/>
    <w:rsid w:val="000002F1"/>
    <w:rsid w:val="000016BC"/>
    <w:rsid w:val="00001C3C"/>
    <w:rsid w:val="000022D8"/>
    <w:rsid w:val="00002604"/>
    <w:rsid w:val="00002782"/>
    <w:rsid w:val="00003EE5"/>
    <w:rsid w:val="0000416E"/>
    <w:rsid w:val="00004E15"/>
    <w:rsid w:val="00004ECC"/>
    <w:rsid w:val="00007B2D"/>
    <w:rsid w:val="00010221"/>
    <w:rsid w:val="00011BA0"/>
    <w:rsid w:val="00012B2D"/>
    <w:rsid w:val="00014F3B"/>
    <w:rsid w:val="000154F9"/>
    <w:rsid w:val="00016D71"/>
    <w:rsid w:val="00020A2B"/>
    <w:rsid w:val="00020AF9"/>
    <w:rsid w:val="00021C57"/>
    <w:rsid w:val="00023187"/>
    <w:rsid w:val="0002499F"/>
    <w:rsid w:val="00025082"/>
    <w:rsid w:val="00026244"/>
    <w:rsid w:val="000275B6"/>
    <w:rsid w:val="000327D4"/>
    <w:rsid w:val="00032C31"/>
    <w:rsid w:val="000338D7"/>
    <w:rsid w:val="00034CBA"/>
    <w:rsid w:val="00034CFF"/>
    <w:rsid w:val="00034F00"/>
    <w:rsid w:val="0003508A"/>
    <w:rsid w:val="000373AE"/>
    <w:rsid w:val="00037960"/>
    <w:rsid w:val="000379B4"/>
    <w:rsid w:val="00041BFA"/>
    <w:rsid w:val="00041F10"/>
    <w:rsid w:val="000420B0"/>
    <w:rsid w:val="00044827"/>
    <w:rsid w:val="00044E36"/>
    <w:rsid w:val="00045EE7"/>
    <w:rsid w:val="00047B60"/>
    <w:rsid w:val="00047E32"/>
    <w:rsid w:val="00050B02"/>
    <w:rsid w:val="00054CE2"/>
    <w:rsid w:val="00055663"/>
    <w:rsid w:val="00055EFB"/>
    <w:rsid w:val="00056E7B"/>
    <w:rsid w:val="00065515"/>
    <w:rsid w:val="00065E0E"/>
    <w:rsid w:val="00066270"/>
    <w:rsid w:val="00066644"/>
    <w:rsid w:val="00070C14"/>
    <w:rsid w:val="00071DF0"/>
    <w:rsid w:val="0007284A"/>
    <w:rsid w:val="00072CC0"/>
    <w:rsid w:val="0007437F"/>
    <w:rsid w:val="00075C91"/>
    <w:rsid w:val="000801A9"/>
    <w:rsid w:val="000812CD"/>
    <w:rsid w:val="00081387"/>
    <w:rsid w:val="00081DE8"/>
    <w:rsid w:val="00082277"/>
    <w:rsid w:val="00084CD6"/>
    <w:rsid w:val="000867CF"/>
    <w:rsid w:val="00086DAF"/>
    <w:rsid w:val="000876E0"/>
    <w:rsid w:val="000878E9"/>
    <w:rsid w:val="000916E6"/>
    <w:rsid w:val="00093E06"/>
    <w:rsid w:val="00093F46"/>
    <w:rsid w:val="00094104"/>
    <w:rsid w:val="000958BE"/>
    <w:rsid w:val="000961E3"/>
    <w:rsid w:val="0009745F"/>
    <w:rsid w:val="000978D5"/>
    <w:rsid w:val="000A0097"/>
    <w:rsid w:val="000A14C8"/>
    <w:rsid w:val="000A2DFE"/>
    <w:rsid w:val="000A303B"/>
    <w:rsid w:val="000A3194"/>
    <w:rsid w:val="000A37E8"/>
    <w:rsid w:val="000A4001"/>
    <w:rsid w:val="000A401E"/>
    <w:rsid w:val="000A4092"/>
    <w:rsid w:val="000A4EA2"/>
    <w:rsid w:val="000A655C"/>
    <w:rsid w:val="000A7227"/>
    <w:rsid w:val="000B05A1"/>
    <w:rsid w:val="000B0BA8"/>
    <w:rsid w:val="000B17A7"/>
    <w:rsid w:val="000B2819"/>
    <w:rsid w:val="000B2A76"/>
    <w:rsid w:val="000B2D9D"/>
    <w:rsid w:val="000B3B58"/>
    <w:rsid w:val="000B4DD2"/>
    <w:rsid w:val="000B59CA"/>
    <w:rsid w:val="000B5F30"/>
    <w:rsid w:val="000B5FDA"/>
    <w:rsid w:val="000C226D"/>
    <w:rsid w:val="000C7429"/>
    <w:rsid w:val="000D19EE"/>
    <w:rsid w:val="000D1C1F"/>
    <w:rsid w:val="000D29F0"/>
    <w:rsid w:val="000D4C1C"/>
    <w:rsid w:val="000D6C0F"/>
    <w:rsid w:val="000D6D7D"/>
    <w:rsid w:val="000D79D2"/>
    <w:rsid w:val="000D7CF7"/>
    <w:rsid w:val="000E0246"/>
    <w:rsid w:val="000E05C0"/>
    <w:rsid w:val="000E0CBC"/>
    <w:rsid w:val="000E0D30"/>
    <w:rsid w:val="000E20F8"/>
    <w:rsid w:val="000E2197"/>
    <w:rsid w:val="000E26DE"/>
    <w:rsid w:val="000E7248"/>
    <w:rsid w:val="000F04DA"/>
    <w:rsid w:val="000F0906"/>
    <w:rsid w:val="000F0B5E"/>
    <w:rsid w:val="000F0CE4"/>
    <w:rsid w:val="000F0EF1"/>
    <w:rsid w:val="000F11D5"/>
    <w:rsid w:val="000F2E00"/>
    <w:rsid w:val="000F3BC3"/>
    <w:rsid w:val="000F40B8"/>
    <w:rsid w:val="000F4E14"/>
    <w:rsid w:val="000F5D68"/>
    <w:rsid w:val="000F61B7"/>
    <w:rsid w:val="00103608"/>
    <w:rsid w:val="00105283"/>
    <w:rsid w:val="00105FD0"/>
    <w:rsid w:val="001076AE"/>
    <w:rsid w:val="001077B9"/>
    <w:rsid w:val="00107BF0"/>
    <w:rsid w:val="00107CD3"/>
    <w:rsid w:val="001106C6"/>
    <w:rsid w:val="00112A8A"/>
    <w:rsid w:val="00113E36"/>
    <w:rsid w:val="001145FB"/>
    <w:rsid w:val="0011466E"/>
    <w:rsid w:val="00114A58"/>
    <w:rsid w:val="00114AA5"/>
    <w:rsid w:val="00114BD5"/>
    <w:rsid w:val="00114D0F"/>
    <w:rsid w:val="0011541A"/>
    <w:rsid w:val="00117EAD"/>
    <w:rsid w:val="001210B7"/>
    <w:rsid w:val="001212CB"/>
    <w:rsid w:val="001253AB"/>
    <w:rsid w:val="00126278"/>
    <w:rsid w:val="001263C7"/>
    <w:rsid w:val="00130CF4"/>
    <w:rsid w:val="0013171E"/>
    <w:rsid w:val="001333D4"/>
    <w:rsid w:val="001335E4"/>
    <w:rsid w:val="00134A8D"/>
    <w:rsid w:val="001356B8"/>
    <w:rsid w:val="00135949"/>
    <w:rsid w:val="00136D38"/>
    <w:rsid w:val="00140228"/>
    <w:rsid w:val="001414CC"/>
    <w:rsid w:val="00142B8C"/>
    <w:rsid w:val="0014470C"/>
    <w:rsid w:val="00145706"/>
    <w:rsid w:val="001461FB"/>
    <w:rsid w:val="001468E7"/>
    <w:rsid w:val="001514E1"/>
    <w:rsid w:val="00151938"/>
    <w:rsid w:val="00152028"/>
    <w:rsid w:val="00153509"/>
    <w:rsid w:val="0015383D"/>
    <w:rsid w:val="00154869"/>
    <w:rsid w:val="0015568A"/>
    <w:rsid w:val="001558B2"/>
    <w:rsid w:val="001566C4"/>
    <w:rsid w:val="00156A35"/>
    <w:rsid w:val="0015793B"/>
    <w:rsid w:val="001602ED"/>
    <w:rsid w:val="0016137C"/>
    <w:rsid w:val="00161E43"/>
    <w:rsid w:val="001633CE"/>
    <w:rsid w:val="00164CDA"/>
    <w:rsid w:val="00165300"/>
    <w:rsid w:val="00165590"/>
    <w:rsid w:val="00165AC3"/>
    <w:rsid w:val="00166A68"/>
    <w:rsid w:val="00170197"/>
    <w:rsid w:val="00173B62"/>
    <w:rsid w:val="001743B3"/>
    <w:rsid w:val="00174A35"/>
    <w:rsid w:val="00176ADC"/>
    <w:rsid w:val="00176BCE"/>
    <w:rsid w:val="00180BA7"/>
    <w:rsid w:val="00184D06"/>
    <w:rsid w:val="001851BB"/>
    <w:rsid w:val="00185F48"/>
    <w:rsid w:val="00191435"/>
    <w:rsid w:val="001925BC"/>
    <w:rsid w:val="001950EB"/>
    <w:rsid w:val="00195D53"/>
    <w:rsid w:val="001A00C6"/>
    <w:rsid w:val="001A1A50"/>
    <w:rsid w:val="001A46C4"/>
    <w:rsid w:val="001A67B9"/>
    <w:rsid w:val="001B4313"/>
    <w:rsid w:val="001B4901"/>
    <w:rsid w:val="001B4AAB"/>
    <w:rsid w:val="001B5643"/>
    <w:rsid w:val="001B6263"/>
    <w:rsid w:val="001B6373"/>
    <w:rsid w:val="001B6A18"/>
    <w:rsid w:val="001B6C1B"/>
    <w:rsid w:val="001B6F8F"/>
    <w:rsid w:val="001B75B3"/>
    <w:rsid w:val="001B791F"/>
    <w:rsid w:val="001B7F67"/>
    <w:rsid w:val="001C1986"/>
    <w:rsid w:val="001C1DB1"/>
    <w:rsid w:val="001C1F37"/>
    <w:rsid w:val="001C220B"/>
    <w:rsid w:val="001C2399"/>
    <w:rsid w:val="001C34CD"/>
    <w:rsid w:val="001C3D14"/>
    <w:rsid w:val="001C463C"/>
    <w:rsid w:val="001C4A07"/>
    <w:rsid w:val="001C67EB"/>
    <w:rsid w:val="001C680D"/>
    <w:rsid w:val="001C6A64"/>
    <w:rsid w:val="001C79E7"/>
    <w:rsid w:val="001D1787"/>
    <w:rsid w:val="001D4540"/>
    <w:rsid w:val="001D5C97"/>
    <w:rsid w:val="001D6D94"/>
    <w:rsid w:val="001D7BCC"/>
    <w:rsid w:val="001D7D51"/>
    <w:rsid w:val="001E2D03"/>
    <w:rsid w:val="001E3E60"/>
    <w:rsid w:val="001E508E"/>
    <w:rsid w:val="001E6774"/>
    <w:rsid w:val="001F0A2C"/>
    <w:rsid w:val="001F143D"/>
    <w:rsid w:val="001F1A99"/>
    <w:rsid w:val="001F2B4E"/>
    <w:rsid w:val="001F3513"/>
    <w:rsid w:val="001F3CC7"/>
    <w:rsid w:val="001F3F91"/>
    <w:rsid w:val="001F5DD7"/>
    <w:rsid w:val="001F5FD7"/>
    <w:rsid w:val="001F6AE7"/>
    <w:rsid w:val="001F7D95"/>
    <w:rsid w:val="0020057A"/>
    <w:rsid w:val="00200861"/>
    <w:rsid w:val="00201694"/>
    <w:rsid w:val="00201929"/>
    <w:rsid w:val="00202BE5"/>
    <w:rsid w:val="00204F63"/>
    <w:rsid w:val="00207185"/>
    <w:rsid w:val="00207646"/>
    <w:rsid w:val="00207DB3"/>
    <w:rsid w:val="00210979"/>
    <w:rsid w:val="00211705"/>
    <w:rsid w:val="00211C33"/>
    <w:rsid w:val="00211E24"/>
    <w:rsid w:val="00213D22"/>
    <w:rsid w:val="00214636"/>
    <w:rsid w:val="00215035"/>
    <w:rsid w:val="0021514D"/>
    <w:rsid w:val="00216720"/>
    <w:rsid w:val="00220D51"/>
    <w:rsid w:val="00220EA4"/>
    <w:rsid w:val="00221053"/>
    <w:rsid w:val="002214DD"/>
    <w:rsid w:val="00223544"/>
    <w:rsid w:val="00223B8E"/>
    <w:rsid w:val="002259F4"/>
    <w:rsid w:val="0022752D"/>
    <w:rsid w:val="00227AAC"/>
    <w:rsid w:val="00227C81"/>
    <w:rsid w:val="00230AAA"/>
    <w:rsid w:val="00230E06"/>
    <w:rsid w:val="00230F2A"/>
    <w:rsid w:val="002319EB"/>
    <w:rsid w:val="00231A00"/>
    <w:rsid w:val="00232D71"/>
    <w:rsid w:val="00232E89"/>
    <w:rsid w:val="0023396D"/>
    <w:rsid w:val="002345E0"/>
    <w:rsid w:val="00234F6B"/>
    <w:rsid w:val="002351BF"/>
    <w:rsid w:val="0023550D"/>
    <w:rsid w:val="00235F4E"/>
    <w:rsid w:val="00236C84"/>
    <w:rsid w:val="00237588"/>
    <w:rsid w:val="00237772"/>
    <w:rsid w:val="00237B79"/>
    <w:rsid w:val="00237E3C"/>
    <w:rsid w:val="002402E0"/>
    <w:rsid w:val="00240662"/>
    <w:rsid w:val="0024510E"/>
    <w:rsid w:val="00246EA5"/>
    <w:rsid w:val="002479D9"/>
    <w:rsid w:val="00250D55"/>
    <w:rsid w:val="0025225A"/>
    <w:rsid w:val="0025245A"/>
    <w:rsid w:val="002532A1"/>
    <w:rsid w:val="002534D1"/>
    <w:rsid w:val="002539B1"/>
    <w:rsid w:val="00253D79"/>
    <w:rsid w:val="00254789"/>
    <w:rsid w:val="00254994"/>
    <w:rsid w:val="0025569F"/>
    <w:rsid w:val="00256F0A"/>
    <w:rsid w:val="00257F95"/>
    <w:rsid w:val="00260105"/>
    <w:rsid w:val="00260D9B"/>
    <w:rsid w:val="002614B7"/>
    <w:rsid w:val="00261544"/>
    <w:rsid w:val="00262543"/>
    <w:rsid w:val="00262CE3"/>
    <w:rsid w:val="0026308E"/>
    <w:rsid w:val="002638E4"/>
    <w:rsid w:val="002646EE"/>
    <w:rsid w:val="002651D8"/>
    <w:rsid w:val="00267D22"/>
    <w:rsid w:val="002704CA"/>
    <w:rsid w:val="00271496"/>
    <w:rsid w:val="00271EA5"/>
    <w:rsid w:val="0027449F"/>
    <w:rsid w:val="0027536E"/>
    <w:rsid w:val="00275FED"/>
    <w:rsid w:val="00276977"/>
    <w:rsid w:val="00277065"/>
    <w:rsid w:val="00277B3A"/>
    <w:rsid w:val="002800BD"/>
    <w:rsid w:val="0028116C"/>
    <w:rsid w:val="002814F0"/>
    <w:rsid w:val="00281972"/>
    <w:rsid w:val="00284F45"/>
    <w:rsid w:val="00286C1A"/>
    <w:rsid w:val="002879BA"/>
    <w:rsid w:val="002904BC"/>
    <w:rsid w:val="00290E03"/>
    <w:rsid w:val="0029445D"/>
    <w:rsid w:val="00294BDD"/>
    <w:rsid w:val="00295FC8"/>
    <w:rsid w:val="002A0274"/>
    <w:rsid w:val="002A0467"/>
    <w:rsid w:val="002A0B61"/>
    <w:rsid w:val="002A20C0"/>
    <w:rsid w:val="002A2D4D"/>
    <w:rsid w:val="002A33F8"/>
    <w:rsid w:val="002A4DBA"/>
    <w:rsid w:val="002A5669"/>
    <w:rsid w:val="002A5D67"/>
    <w:rsid w:val="002A5F17"/>
    <w:rsid w:val="002A696A"/>
    <w:rsid w:val="002A6E62"/>
    <w:rsid w:val="002A78D1"/>
    <w:rsid w:val="002B12DD"/>
    <w:rsid w:val="002B366F"/>
    <w:rsid w:val="002B3777"/>
    <w:rsid w:val="002B4720"/>
    <w:rsid w:val="002B673C"/>
    <w:rsid w:val="002C00A6"/>
    <w:rsid w:val="002C0C97"/>
    <w:rsid w:val="002C2BCA"/>
    <w:rsid w:val="002C2C6D"/>
    <w:rsid w:val="002C4379"/>
    <w:rsid w:val="002C45F8"/>
    <w:rsid w:val="002C4DFC"/>
    <w:rsid w:val="002C5A8E"/>
    <w:rsid w:val="002C5D13"/>
    <w:rsid w:val="002C7797"/>
    <w:rsid w:val="002D0772"/>
    <w:rsid w:val="002D1B1C"/>
    <w:rsid w:val="002D2473"/>
    <w:rsid w:val="002D4C75"/>
    <w:rsid w:val="002D6604"/>
    <w:rsid w:val="002E0254"/>
    <w:rsid w:val="002E0CA3"/>
    <w:rsid w:val="002E1566"/>
    <w:rsid w:val="002E3595"/>
    <w:rsid w:val="002E3E8E"/>
    <w:rsid w:val="002F0345"/>
    <w:rsid w:val="002F047F"/>
    <w:rsid w:val="002F0F61"/>
    <w:rsid w:val="002F15C4"/>
    <w:rsid w:val="002F16E6"/>
    <w:rsid w:val="002F24E1"/>
    <w:rsid w:val="002F263E"/>
    <w:rsid w:val="002F34E1"/>
    <w:rsid w:val="002F4085"/>
    <w:rsid w:val="002F53BB"/>
    <w:rsid w:val="002F653B"/>
    <w:rsid w:val="002F6BEF"/>
    <w:rsid w:val="00300626"/>
    <w:rsid w:val="003008B3"/>
    <w:rsid w:val="003019DD"/>
    <w:rsid w:val="0030299D"/>
    <w:rsid w:val="0030657E"/>
    <w:rsid w:val="0031179C"/>
    <w:rsid w:val="00311B3D"/>
    <w:rsid w:val="00311F6B"/>
    <w:rsid w:val="00313B11"/>
    <w:rsid w:val="003141A9"/>
    <w:rsid w:val="00315AB2"/>
    <w:rsid w:val="00315DA7"/>
    <w:rsid w:val="00316F02"/>
    <w:rsid w:val="00322700"/>
    <w:rsid w:val="003234B7"/>
    <w:rsid w:val="00325775"/>
    <w:rsid w:val="00327134"/>
    <w:rsid w:val="00332686"/>
    <w:rsid w:val="0033275A"/>
    <w:rsid w:val="003337CB"/>
    <w:rsid w:val="00334CE1"/>
    <w:rsid w:val="00334FBA"/>
    <w:rsid w:val="00336806"/>
    <w:rsid w:val="00341EE1"/>
    <w:rsid w:val="0034227D"/>
    <w:rsid w:val="00343662"/>
    <w:rsid w:val="00343B0E"/>
    <w:rsid w:val="003449CC"/>
    <w:rsid w:val="00344F70"/>
    <w:rsid w:val="00345566"/>
    <w:rsid w:val="00347A2B"/>
    <w:rsid w:val="00347B4F"/>
    <w:rsid w:val="00350D21"/>
    <w:rsid w:val="003512B8"/>
    <w:rsid w:val="00351F5E"/>
    <w:rsid w:val="00354C4D"/>
    <w:rsid w:val="00355B2C"/>
    <w:rsid w:val="00360A0A"/>
    <w:rsid w:val="003636D3"/>
    <w:rsid w:val="00363890"/>
    <w:rsid w:val="00363BB0"/>
    <w:rsid w:val="00364684"/>
    <w:rsid w:val="00364765"/>
    <w:rsid w:val="00364DC2"/>
    <w:rsid w:val="00366B4E"/>
    <w:rsid w:val="00366BE2"/>
    <w:rsid w:val="00367723"/>
    <w:rsid w:val="00367734"/>
    <w:rsid w:val="00367B9C"/>
    <w:rsid w:val="00373FA7"/>
    <w:rsid w:val="003740AE"/>
    <w:rsid w:val="00375158"/>
    <w:rsid w:val="0037561E"/>
    <w:rsid w:val="003765DE"/>
    <w:rsid w:val="00376CCB"/>
    <w:rsid w:val="00377037"/>
    <w:rsid w:val="00377399"/>
    <w:rsid w:val="00377F8A"/>
    <w:rsid w:val="003802AF"/>
    <w:rsid w:val="003802D9"/>
    <w:rsid w:val="00382555"/>
    <w:rsid w:val="003835D8"/>
    <w:rsid w:val="00383656"/>
    <w:rsid w:val="00385DA6"/>
    <w:rsid w:val="00386479"/>
    <w:rsid w:val="00386AB1"/>
    <w:rsid w:val="00386CB3"/>
    <w:rsid w:val="003871CC"/>
    <w:rsid w:val="0038782C"/>
    <w:rsid w:val="00387FC9"/>
    <w:rsid w:val="003919D6"/>
    <w:rsid w:val="00392BE4"/>
    <w:rsid w:val="00393294"/>
    <w:rsid w:val="00393373"/>
    <w:rsid w:val="00394DAB"/>
    <w:rsid w:val="003952EA"/>
    <w:rsid w:val="003969D5"/>
    <w:rsid w:val="003976E1"/>
    <w:rsid w:val="003A0675"/>
    <w:rsid w:val="003A0B48"/>
    <w:rsid w:val="003A1B8E"/>
    <w:rsid w:val="003A4EEE"/>
    <w:rsid w:val="003A5AF7"/>
    <w:rsid w:val="003A6938"/>
    <w:rsid w:val="003B0990"/>
    <w:rsid w:val="003B0E8D"/>
    <w:rsid w:val="003B1558"/>
    <w:rsid w:val="003B2DE0"/>
    <w:rsid w:val="003B3716"/>
    <w:rsid w:val="003B4464"/>
    <w:rsid w:val="003B452D"/>
    <w:rsid w:val="003B4D50"/>
    <w:rsid w:val="003B5508"/>
    <w:rsid w:val="003B631B"/>
    <w:rsid w:val="003B65C5"/>
    <w:rsid w:val="003B71D6"/>
    <w:rsid w:val="003C0D0F"/>
    <w:rsid w:val="003C1209"/>
    <w:rsid w:val="003C326A"/>
    <w:rsid w:val="003C4015"/>
    <w:rsid w:val="003C41C4"/>
    <w:rsid w:val="003C551A"/>
    <w:rsid w:val="003C56FA"/>
    <w:rsid w:val="003C5BE0"/>
    <w:rsid w:val="003C64F4"/>
    <w:rsid w:val="003C68E8"/>
    <w:rsid w:val="003C697A"/>
    <w:rsid w:val="003C6BAC"/>
    <w:rsid w:val="003D06F1"/>
    <w:rsid w:val="003D2287"/>
    <w:rsid w:val="003D24D3"/>
    <w:rsid w:val="003D25BD"/>
    <w:rsid w:val="003D2879"/>
    <w:rsid w:val="003D2BAC"/>
    <w:rsid w:val="003D3769"/>
    <w:rsid w:val="003D3AC5"/>
    <w:rsid w:val="003D4A96"/>
    <w:rsid w:val="003D57B1"/>
    <w:rsid w:val="003D5873"/>
    <w:rsid w:val="003D598B"/>
    <w:rsid w:val="003D6529"/>
    <w:rsid w:val="003E007E"/>
    <w:rsid w:val="003E032B"/>
    <w:rsid w:val="003E205B"/>
    <w:rsid w:val="003E27B7"/>
    <w:rsid w:val="003E343A"/>
    <w:rsid w:val="003E4510"/>
    <w:rsid w:val="003E5685"/>
    <w:rsid w:val="003F077A"/>
    <w:rsid w:val="003F4D5B"/>
    <w:rsid w:val="003F4F24"/>
    <w:rsid w:val="003F5640"/>
    <w:rsid w:val="003F7E93"/>
    <w:rsid w:val="003F7F19"/>
    <w:rsid w:val="00400DAF"/>
    <w:rsid w:val="00401CB1"/>
    <w:rsid w:val="00406C97"/>
    <w:rsid w:val="00412DD2"/>
    <w:rsid w:val="00412FAA"/>
    <w:rsid w:val="004152E7"/>
    <w:rsid w:val="00416C80"/>
    <w:rsid w:val="004209C9"/>
    <w:rsid w:val="0042265A"/>
    <w:rsid w:val="004235F8"/>
    <w:rsid w:val="00423D15"/>
    <w:rsid w:val="00423F70"/>
    <w:rsid w:val="0042404D"/>
    <w:rsid w:val="00424EBB"/>
    <w:rsid w:val="00425F6A"/>
    <w:rsid w:val="00432CA1"/>
    <w:rsid w:val="00434D60"/>
    <w:rsid w:val="004353D7"/>
    <w:rsid w:val="00436DB9"/>
    <w:rsid w:val="004412FD"/>
    <w:rsid w:val="0044255D"/>
    <w:rsid w:val="004505AD"/>
    <w:rsid w:val="004509DC"/>
    <w:rsid w:val="004516ED"/>
    <w:rsid w:val="00452E95"/>
    <w:rsid w:val="00454B57"/>
    <w:rsid w:val="00455E14"/>
    <w:rsid w:val="00456F54"/>
    <w:rsid w:val="00457C34"/>
    <w:rsid w:val="00460765"/>
    <w:rsid w:val="004611E2"/>
    <w:rsid w:val="00461916"/>
    <w:rsid w:val="004623B3"/>
    <w:rsid w:val="0046253D"/>
    <w:rsid w:val="0046298C"/>
    <w:rsid w:val="0046457C"/>
    <w:rsid w:val="004653D7"/>
    <w:rsid w:val="00467425"/>
    <w:rsid w:val="00467B53"/>
    <w:rsid w:val="00470BF6"/>
    <w:rsid w:val="00472581"/>
    <w:rsid w:val="00475B06"/>
    <w:rsid w:val="0047739B"/>
    <w:rsid w:val="0047762F"/>
    <w:rsid w:val="00477B59"/>
    <w:rsid w:val="0048080D"/>
    <w:rsid w:val="00480ABA"/>
    <w:rsid w:val="004814C4"/>
    <w:rsid w:val="00481731"/>
    <w:rsid w:val="00482DE3"/>
    <w:rsid w:val="004831F9"/>
    <w:rsid w:val="00483D17"/>
    <w:rsid w:val="00483D23"/>
    <w:rsid w:val="00484197"/>
    <w:rsid w:val="00485614"/>
    <w:rsid w:val="00486783"/>
    <w:rsid w:val="00487907"/>
    <w:rsid w:val="00487FC3"/>
    <w:rsid w:val="004903E6"/>
    <w:rsid w:val="00490C22"/>
    <w:rsid w:val="00490E71"/>
    <w:rsid w:val="00491C7F"/>
    <w:rsid w:val="004928C6"/>
    <w:rsid w:val="0049395D"/>
    <w:rsid w:val="0049609F"/>
    <w:rsid w:val="0049793C"/>
    <w:rsid w:val="00497FC6"/>
    <w:rsid w:val="004A11A5"/>
    <w:rsid w:val="004A19BF"/>
    <w:rsid w:val="004A21AA"/>
    <w:rsid w:val="004A3F00"/>
    <w:rsid w:val="004A4573"/>
    <w:rsid w:val="004B102A"/>
    <w:rsid w:val="004B1758"/>
    <w:rsid w:val="004B2E97"/>
    <w:rsid w:val="004B4CC0"/>
    <w:rsid w:val="004B580C"/>
    <w:rsid w:val="004C032B"/>
    <w:rsid w:val="004C4E24"/>
    <w:rsid w:val="004C5766"/>
    <w:rsid w:val="004C5888"/>
    <w:rsid w:val="004C6501"/>
    <w:rsid w:val="004C7AFB"/>
    <w:rsid w:val="004C7C21"/>
    <w:rsid w:val="004D174C"/>
    <w:rsid w:val="004D1A0E"/>
    <w:rsid w:val="004D1F3A"/>
    <w:rsid w:val="004D29AC"/>
    <w:rsid w:val="004D4293"/>
    <w:rsid w:val="004D510F"/>
    <w:rsid w:val="004D6DA1"/>
    <w:rsid w:val="004D7CDC"/>
    <w:rsid w:val="004E0496"/>
    <w:rsid w:val="004E1CD6"/>
    <w:rsid w:val="004E225C"/>
    <w:rsid w:val="004E2F16"/>
    <w:rsid w:val="004E356E"/>
    <w:rsid w:val="004E3D35"/>
    <w:rsid w:val="004E4805"/>
    <w:rsid w:val="004E480B"/>
    <w:rsid w:val="004E4F04"/>
    <w:rsid w:val="004E4FE9"/>
    <w:rsid w:val="004E50B1"/>
    <w:rsid w:val="004F1CD2"/>
    <w:rsid w:val="004F1D87"/>
    <w:rsid w:val="004F383D"/>
    <w:rsid w:val="004F420E"/>
    <w:rsid w:val="004F5DB5"/>
    <w:rsid w:val="00500627"/>
    <w:rsid w:val="00503E1B"/>
    <w:rsid w:val="00504834"/>
    <w:rsid w:val="0050724E"/>
    <w:rsid w:val="00507571"/>
    <w:rsid w:val="005100DF"/>
    <w:rsid w:val="005110E5"/>
    <w:rsid w:val="00511917"/>
    <w:rsid w:val="00513683"/>
    <w:rsid w:val="00513B3B"/>
    <w:rsid w:val="00514A91"/>
    <w:rsid w:val="00516808"/>
    <w:rsid w:val="0051710D"/>
    <w:rsid w:val="00517428"/>
    <w:rsid w:val="0052037F"/>
    <w:rsid w:val="00520687"/>
    <w:rsid w:val="005226C6"/>
    <w:rsid w:val="0052317D"/>
    <w:rsid w:val="005232C1"/>
    <w:rsid w:val="00524456"/>
    <w:rsid w:val="00524D72"/>
    <w:rsid w:val="00525226"/>
    <w:rsid w:val="00527155"/>
    <w:rsid w:val="00530201"/>
    <w:rsid w:val="00531AE0"/>
    <w:rsid w:val="005322A8"/>
    <w:rsid w:val="00532B2B"/>
    <w:rsid w:val="00533368"/>
    <w:rsid w:val="00533466"/>
    <w:rsid w:val="0053381C"/>
    <w:rsid w:val="005361F8"/>
    <w:rsid w:val="00540266"/>
    <w:rsid w:val="00540B4C"/>
    <w:rsid w:val="00541323"/>
    <w:rsid w:val="00542234"/>
    <w:rsid w:val="00542313"/>
    <w:rsid w:val="00542F68"/>
    <w:rsid w:val="00542F7E"/>
    <w:rsid w:val="00551D1C"/>
    <w:rsid w:val="0055292E"/>
    <w:rsid w:val="00552A31"/>
    <w:rsid w:val="00552FEB"/>
    <w:rsid w:val="0055504F"/>
    <w:rsid w:val="00556285"/>
    <w:rsid w:val="00556540"/>
    <w:rsid w:val="00556ED4"/>
    <w:rsid w:val="0056185F"/>
    <w:rsid w:val="005625C2"/>
    <w:rsid w:val="00562A0B"/>
    <w:rsid w:val="00562AEE"/>
    <w:rsid w:val="005631E1"/>
    <w:rsid w:val="00564CED"/>
    <w:rsid w:val="005653DA"/>
    <w:rsid w:val="00565E6C"/>
    <w:rsid w:val="00567180"/>
    <w:rsid w:val="00567279"/>
    <w:rsid w:val="0057134E"/>
    <w:rsid w:val="00571C64"/>
    <w:rsid w:val="005749A5"/>
    <w:rsid w:val="00575906"/>
    <w:rsid w:val="00575941"/>
    <w:rsid w:val="00575CE9"/>
    <w:rsid w:val="00575FE4"/>
    <w:rsid w:val="0057646E"/>
    <w:rsid w:val="00577193"/>
    <w:rsid w:val="00577603"/>
    <w:rsid w:val="00580CA3"/>
    <w:rsid w:val="00580EC7"/>
    <w:rsid w:val="00582434"/>
    <w:rsid w:val="005829C0"/>
    <w:rsid w:val="005829F4"/>
    <w:rsid w:val="00582CFE"/>
    <w:rsid w:val="00583EDF"/>
    <w:rsid w:val="00584739"/>
    <w:rsid w:val="005852C8"/>
    <w:rsid w:val="00585C60"/>
    <w:rsid w:val="005863FF"/>
    <w:rsid w:val="00587E3F"/>
    <w:rsid w:val="00594062"/>
    <w:rsid w:val="00594DA4"/>
    <w:rsid w:val="005954EC"/>
    <w:rsid w:val="00596E3A"/>
    <w:rsid w:val="00596FF4"/>
    <w:rsid w:val="00597778"/>
    <w:rsid w:val="005979FB"/>
    <w:rsid w:val="00597B6D"/>
    <w:rsid w:val="00597BE1"/>
    <w:rsid w:val="00597C57"/>
    <w:rsid w:val="005A0060"/>
    <w:rsid w:val="005A1B5B"/>
    <w:rsid w:val="005A1DE6"/>
    <w:rsid w:val="005A2F48"/>
    <w:rsid w:val="005A3B0D"/>
    <w:rsid w:val="005A7387"/>
    <w:rsid w:val="005A7B1A"/>
    <w:rsid w:val="005A7FD3"/>
    <w:rsid w:val="005B06D3"/>
    <w:rsid w:val="005B28C6"/>
    <w:rsid w:val="005B30AD"/>
    <w:rsid w:val="005B48D5"/>
    <w:rsid w:val="005B5456"/>
    <w:rsid w:val="005B6822"/>
    <w:rsid w:val="005C0B28"/>
    <w:rsid w:val="005C1CCC"/>
    <w:rsid w:val="005C3610"/>
    <w:rsid w:val="005C41CF"/>
    <w:rsid w:val="005C4B70"/>
    <w:rsid w:val="005C5B29"/>
    <w:rsid w:val="005C6DC5"/>
    <w:rsid w:val="005C6DCF"/>
    <w:rsid w:val="005C775A"/>
    <w:rsid w:val="005C7A02"/>
    <w:rsid w:val="005C7B9E"/>
    <w:rsid w:val="005D1448"/>
    <w:rsid w:val="005D18ED"/>
    <w:rsid w:val="005D1E0E"/>
    <w:rsid w:val="005D2F4B"/>
    <w:rsid w:val="005D37D5"/>
    <w:rsid w:val="005D4590"/>
    <w:rsid w:val="005D5BA2"/>
    <w:rsid w:val="005D64E3"/>
    <w:rsid w:val="005D7ED7"/>
    <w:rsid w:val="005E00C6"/>
    <w:rsid w:val="005E1FBB"/>
    <w:rsid w:val="005E258A"/>
    <w:rsid w:val="005E3539"/>
    <w:rsid w:val="005E4009"/>
    <w:rsid w:val="005E5651"/>
    <w:rsid w:val="005E6C97"/>
    <w:rsid w:val="005F13D1"/>
    <w:rsid w:val="005F1696"/>
    <w:rsid w:val="005F2696"/>
    <w:rsid w:val="005F2994"/>
    <w:rsid w:val="005F4291"/>
    <w:rsid w:val="005F459C"/>
    <w:rsid w:val="005F5319"/>
    <w:rsid w:val="005F5FE9"/>
    <w:rsid w:val="005F6226"/>
    <w:rsid w:val="005F6BDA"/>
    <w:rsid w:val="00601D10"/>
    <w:rsid w:val="00602AF2"/>
    <w:rsid w:val="00603440"/>
    <w:rsid w:val="00603AF4"/>
    <w:rsid w:val="00603B61"/>
    <w:rsid w:val="00603E6C"/>
    <w:rsid w:val="00604214"/>
    <w:rsid w:val="00604482"/>
    <w:rsid w:val="006052EA"/>
    <w:rsid w:val="006055AB"/>
    <w:rsid w:val="006063C7"/>
    <w:rsid w:val="0060750F"/>
    <w:rsid w:val="00610198"/>
    <w:rsid w:val="00610275"/>
    <w:rsid w:val="00611472"/>
    <w:rsid w:val="00611837"/>
    <w:rsid w:val="006118EA"/>
    <w:rsid w:val="006120A0"/>
    <w:rsid w:val="006121A1"/>
    <w:rsid w:val="006124C3"/>
    <w:rsid w:val="00612648"/>
    <w:rsid w:val="006167D1"/>
    <w:rsid w:val="00617D97"/>
    <w:rsid w:val="00617FFA"/>
    <w:rsid w:val="00622CE4"/>
    <w:rsid w:val="00622FD2"/>
    <w:rsid w:val="00624C02"/>
    <w:rsid w:val="00624D5F"/>
    <w:rsid w:val="00624F44"/>
    <w:rsid w:val="006258BF"/>
    <w:rsid w:val="00625D22"/>
    <w:rsid w:val="00625DC1"/>
    <w:rsid w:val="00626553"/>
    <w:rsid w:val="006269A3"/>
    <w:rsid w:val="00626DEE"/>
    <w:rsid w:val="00631154"/>
    <w:rsid w:val="00631415"/>
    <w:rsid w:val="00636054"/>
    <w:rsid w:val="00636847"/>
    <w:rsid w:val="00636988"/>
    <w:rsid w:val="00637D49"/>
    <w:rsid w:val="00640C4F"/>
    <w:rsid w:val="00640D95"/>
    <w:rsid w:val="00640FBE"/>
    <w:rsid w:val="006441E5"/>
    <w:rsid w:val="006444AC"/>
    <w:rsid w:val="00644E1B"/>
    <w:rsid w:val="00646BFF"/>
    <w:rsid w:val="00647FEE"/>
    <w:rsid w:val="0065014C"/>
    <w:rsid w:val="00651274"/>
    <w:rsid w:val="00651B8D"/>
    <w:rsid w:val="00654BE2"/>
    <w:rsid w:val="0065558E"/>
    <w:rsid w:val="0065792C"/>
    <w:rsid w:val="00660FDA"/>
    <w:rsid w:val="00662235"/>
    <w:rsid w:val="0066254E"/>
    <w:rsid w:val="006634DA"/>
    <w:rsid w:val="00663A1B"/>
    <w:rsid w:val="00665B3C"/>
    <w:rsid w:val="00667351"/>
    <w:rsid w:val="0067003C"/>
    <w:rsid w:val="00671FCB"/>
    <w:rsid w:val="0067405D"/>
    <w:rsid w:val="00674259"/>
    <w:rsid w:val="00674D78"/>
    <w:rsid w:val="00675988"/>
    <w:rsid w:val="00680803"/>
    <w:rsid w:val="00681625"/>
    <w:rsid w:val="00681B83"/>
    <w:rsid w:val="00682483"/>
    <w:rsid w:val="00682CC7"/>
    <w:rsid w:val="00683C21"/>
    <w:rsid w:val="00683D13"/>
    <w:rsid w:val="0068505E"/>
    <w:rsid w:val="0068534E"/>
    <w:rsid w:val="006859D5"/>
    <w:rsid w:val="00685CB7"/>
    <w:rsid w:val="00686698"/>
    <w:rsid w:val="006871E7"/>
    <w:rsid w:val="00690C8F"/>
    <w:rsid w:val="006926EC"/>
    <w:rsid w:val="00693ACB"/>
    <w:rsid w:val="00694DF4"/>
    <w:rsid w:val="00694FB6"/>
    <w:rsid w:val="00695168"/>
    <w:rsid w:val="00695683"/>
    <w:rsid w:val="00695CC1"/>
    <w:rsid w:val="006969BA"/>
    <w:rsid w:val="006A005A"/>
    <w:rsid w:val="006A0591"/>
    <w:rsid w:val="006A19CA"/>
    <w:rsid w:val="006A1BE3"/>
    <w:rsid w:val="006A2128"/>
    <w:rsid w:val="006A3808"/>
    <w:rsid w:val="006A460E"/>
    <w:rsid w:val="006A603E"/>
    <w:rsid w:val="006A60EC"/>
    <w:rsid w:val="006A66B0"/>
    <w:rsid w:val="006B0749"/>
    <w:rsid w:val="006B0F23"/>
    <w:rsid w:val="006B2433"/>
    <w:rsid w:val="006B2676"/>
    <w:rsid w:val="006B27F8"/>
    <w:rsid w:val="006B3C78"/>
    <w:rsid w:val="006B414D"/>
    <w:rsid w:val="006B4668"/>
    <w:rsid w:val="006B6D22"/>
    <w:rsid w:val="006C0958"/>
    <w:rsid w:val="006C1389"/>
    <w:rsid w:val="006C6156"/>
    <w:rsid w:val="006C74CA"/>
    <w:rsid w:val="006C76F7"/>
    <w:rsid w:val="006C78D9"/>
    <w:rsid w:val="006C7E92"/>
    <w:rsid w:val="006D0BCE"/>
    <w:rsid w:val="006D1D6A"/>
    <w:rsid w:val="006D2F52"/>
    <w:rsid w:val="006D6BBC"/>
    <w:rsid w:val="006D73A1"/>
    <w:rsid w:val="006D7A7E"/>
    <w:rsid w:val="006E1399"/>
    <w:rsid w:val="006E1504"/>
    <w:rsid w:val="006E213F"/>
    <w:rsid w:val="006E2149"/>
    <w:rsid w:val="006E2F62"/>
    <w:rsid w:val="006E43E5"/>
    <w:rsid w:val="006E4504"/>
    <w:rsid w:val="006E4854"/>
    <w:rsid w:val="006E5638"/>
    <w:rsid w:val="006E572C"/>
    <w:rsid w:val="006E60CE"/>
    <w:rsid w:val="006E725A"/>
    <w:rsid w:val="006F1DAE"/>
    <w:rsid w:val="006F3DAE"/>
    <w:rsid w:val="006F52D5"/>
    <w:rsid w:val="006F614B"/>
    <w:rsid w:val="006F638D"/>
    <w:rsid w:val="00700614"/>
    <w:rsid w:val="00702EBE"/>
    <w:rsid w:val="00704831"/>
    <w:rsid w:val="00706BC2"/>
    <w:rsid w:val="007112FE"/>
    <w:rsid w:val="00712246"/>
    <w:rsid w:val="00712E3C"/>
    <w:rsid w:val="00717011"/>
    <w:rsid w:val="007173A7"/>
    <w:rsid w:val="00717D5A"/>
    <w:rsid w:val="00721065"/>
    <w:rsid w:val="00721D1A"/>
    <w:rsid w:val="007227F7"/>
    <w:rsid w:val="00724B8F"/>
    <w:rsid w:val="00725660"/>
    <w:rsid w:val="00726B2A"/>
    <w:rsid w:val="007276B1"/>
    <w:rsid w:val="00730644"/>
    <w:rsid w:val="007308E3"/>
    <w:rsid w:val="00731A31"/>
    <w:rsid w:val="007326F8"/>
    <w:rsid w:val="007327A0"/>
    <w:rsid w:val="00732EFB"/>
    <w:rsid w:val="0073370D"/>
    <w:rsid w:val="00733DA5"/>
    <w:rsid w:val="007344F0"/>
    <w:rsid w:val="007359B4"/>
    <w:rsid w:val="00735CB8"/>
    <w:rsid w:val="0073646F"/>
    <w:rsid w:val="00736621"/>
    <w:rsid w:val="0074031A"/>
    <w:rsid w:val="00740558"/>
    <w:rsid w:val="00740647"/>
    <w:rsid w:val="00740659"/>
    <w:rsid w:val="00742A40"/>
    <w:rsid w:val="00744FC2"/>
    <w:rsid w:val="00746425"/>
    <w:rsid w:val="00747957"/>
    <w:rsid w:val="0075163B"/>
    <w:rsid w:val="00751F7E"/>
    <w:rsid w:val="0075236D"/>
    <w:rsid w:val="007550E2"/>
    <w:rsid w:val="0075632E"/>
    <w:rsid w:val="0075640D"/>
    <w:rsid w:val="007569F0"/>
    <w:rsid w:val="00757AE3"/>
    <w:rsid w:val="00757D9E"/>
    <w:rsid w:val="00760614"/>
    <w:rsid w:val="00761267"/>
    <w:rsid w:val="00761307"/>
    <w:rsid w:val="00762119"/>
    <w:rsid w:val="00762B6A"/>
    <w:rsid w:val="00764F2A"/>
    <w:rsid w:val="00766D1E"/>
    <w:rsid w:val="00766F58"/>
    <w:rsid w:val="00770B93"/>
    <w:rsid w:val="00770FD1"/>
    <w:rsid w:val="00771C27"/>
    <w:rsid w:val="00772912"/>
    <w:rsid w:val="00772ED7"/>
    <w:rsid w:val="007730F6"/>
    <w:rsid w:val="00773844"/>
    <w:rsid w:val="00773CE7"/>
    <w:rsid w:val="00775792"/>
    <w:rsid w:val="007773B7"/>
    <w:rsid w:val="007800CC"/>
    <w:rsid w:val="0078025F"/>
    <w:rsid w:val="007807B6"/>
    <w:rsid w:val="00782B11"/>
    <w:rsid w:val="00782D4D"/>
    <w:rsid w:val="007853A3"/>
    <w:rsid w:val="00785C7C"/>
    <w:rsid w:val="00786CDC"/>
    <w:rsid w:val="007906FB"/>
    <w:rsid w:val="00790E61"/>
    <w:rsid w:val="00792429"/>
    <w:rsid w:val="007938F3"/>
    <w:rsid w:val="00793C7A"/>
    <w:rsid w:val="00794244"/>
    <w:rsid w:val="007958A6"/>
    <w:rsid w:val="00796014"/>
    <w:rsid w:val="00796ABF"/>
    <w:rsid w:val="007A0E2D"/>
    <w:rsid w:val="007A1BF5"/>
    <w:rsid w:val="007A42AF"/>
    <w:rsid w:val="007A49AF"/>
    <w:rsid w:val="007A56A0"/>
    <w:rsid w:val="007A78FC"/>
    <w:rsid w:val="007A7B6F"/>
    <w:rsid w:val="007A7D0A"/>
    <w:rsid w:val="007A7D42"/>
    <w:rsid w:val="007B163E"/>
    <w:rsid w:val="007B5112"/>
    <w:rsid w:val="007B6B86"/>
    <w:rsid w:val="007B6F0C"/>
    <w:rsid w:val="007B7919"/>
    <w:rsid w:val="007B797F"/>
    <w:rsid w:val="007B7D90"/>
    <w:rsid w:val="007C0250"/>
    <w:rsid w:val="007C12D7"/>
    <w:rsid w:val="007C2169"/>
    <w:rsid w:val="007C3D75"/>
    <w:rsid w:val="007C4ED7"/>
    <w:rsid w:val="007C5AFD"/>
    <w:rsid w:val="007C62CF"/>
    <w:rsid w:val="007D18AF"/>
    <w:rsid w:val="007D2130"/>
    <w:rsid w:val="007D3D33"/>
    <w:rsid w:val="007D3D5B"/>
    <w:rsid w:val="007D5501"/>
    <w:rsid w:val="007D6A91"/>
    <w:rsid w:val="007D70C6"/>
    <w:rsid w:val="007E0D58"/>
    <w:rsid w:val="007E154E"/>
    <w:rsid w:val="007E3061"/>
    <w:rsid w:val="007E32FE"/>
    <w:rsid w:val="007E54DC"/>
    <w:rsid w:val="007E56A1"/>
    <w:rsid w:val="007E79C5"/>
    <w:rsid w:val="007F14B2"/>
    <w:rsid w:val="007F4516"/>
    <w:rsid w:val="007F48DD"/>
    <w:rsid w:val="007F582A"/>
    <w:rsid w:val="007F5AF2"/>
    <w:rsid w:val="007F6083"/>
    <w:rsid w:val="007F6ECA"/>
    <w:rsid w:val="00801728"/>
    <w:rsid w:val="00802762"/>
    <w:rsid w:val="008032CB"/>
    <w:rsid w:val="008050D8"/>
    <w:rsid w:val="0080532D"/>
    <w:rsid w:val="00805B27"/>
    <w:rsid w:val="0080603E"/>
    <w:rsid w:val="0080689D"/>
    <w:rsid w:val="00807142"/>
    <w:rsid w:val="00807BB3"/>
    <w:rsid w:val="0081096D"/>
    <w:rsid w:val="008115DC"/>
    <w:rsid w:val="00813D27"/>
    <w:rsid w:val="0081440E"/>
    <w:rsid w:val="008162FE"/>
    <w:rsid w:val="0081763D"/>
    <w:rsid w:val="00817EFF"/>
    <w:rsid w:val="008203D6"/>
    <w:rsid w:val="008218CA"/>
    <w:rsid w:val="008218CC"/>
    <w:rsid w:val="0082268A"/>
    <w:rsid w:val="00822A65"/>
    <w:rsid w:val="008233F3"/>
    <w:rsid w:val="00825671"/>
    <w:rsid w:val="00826229"/>
    <w:rsid w:val="0082628A"/>
    <w:rsid w:val="00827D0D"/>
    <w:rsid w:val="008304E9"/>
    <w:rsid w:val="0083141C"/>
    <w:rsid w:val="00835208"/>
    <w:rsid w:val="008360DC"/>
    <w:rsid w:val="00836F25"/>
    <w:rsid w:val="00837AF6"/>
    <w:rsid w:val="008401F4"/>
    <w:rsid w:val="00845779"/>
    <w:rsid w:val="0084623E"/>
    <w:rsid w:val="00846714"/>
    <w:rsid w:val="00846A0E"/>
    <w:rsid w:val="008472BF"/>
    <w:rsid w:val="0084789A"/>
    <w:rsid w:val="00850D2B"/>
    <w:rsid w:val="0085215F"/>
    <w:rsid w:val="00852CAB"/>
    <w:rsid w:val="00854756"/>
    <w:rsid w:val="0085721A"/>
    <w:rsid w:val="00857895"/>
    <w:rsid w:val="0086048E"/>
    <w:rsid w:val="00860D69"/>
    <w:rsid w:val="00861AC2"/>
    <w:rsid w:val="00862016"/>
    <w:rsid w:val="008641CE"/>
    <w:rsid w:val="00864461"/>
    <w:rsid w:val="00866E19"/>
    <w:rsid w:val="008675FF"/>
    <w:rsid w:val="00867B49"/>
    <w:rsid w:val="00870026"/>
    <w:rsid w:val="008711D6"/>
    <w:rsid w:val="00871578"/>
    <w:rsid w:val="00873893"/>
    <w:rsid w:val="00873AC5"/>
    <w:rsid w:val="00873C01"/>
    <w:rsid w:val="00873DA8"/>
    <w:rsid w:val="00874F65"/>
    <w:rsid w:val="0087519D"/>
    <w:rsid w:val="00875332"/>
    <w:rsid w:val="008757B0"/>
    <w:rsid w:val="0088078A"/>
    <w:rsid w:val="008834DF"/>
    <w:rsid w:val="00883602"/>
    <w:rsid w:val="00884135"/>
    <w:rsid w:val="0088488C"/>
    <w:rsid w:val="0088620D"/>
    <w:rsid w:val="00891900"/>
    <w:rsid w:val="008928EA"/>
    <w:rsid w:val="00895DF9"/>
    <w:rsid w:val="00896DEB"/>
    <w:rsid w:val="008972FE"/>
    <w:rsid w:val="00897D7B"/>
    <w:rsid w:val="00897E98"/>
    <w:rsid w:val="008A2968"/>
    <w:rsid w:val="008A2BD2"/>
    <w:rsid w:val="008A369C"/>
    <w:rsid w:val="008A3A3F"/>
    <w:rsid w:val="008A44E3"/>
    <w:rsid w:val="008A496F"/>
    <w:rsid w:val="008A4AA1"/>
    <w:rsid w:val="008A5E4A"/>
    <w:rsid w:val="008A6972"/>
    <w:rsid w:val="008A6D3F"/>
    <w:rsid w:val="008A6EA0"/>
    <w:rsid w:val="008B0DAB"/>
    <w:rsid w:val="008B11F7"/>
    <w:rsid w:val="008B52F2"/>
    <w:rsid w:val="008B65FC"/>
    <w:rsid w:val="008C0B38"/>
    <w:rsid w:val="008C2E1B"/>
    <w:rsid w:val="008C3000"/>
    <w:rsid w:val="008C33BC"/>
    <w:rsid w:val="008C3892"/>
    <w:rsid w:val="008C416A"/>
    <w:rsid w:val="008C4A66"/>
    <w:rsid w:val="008C5C4D"/>
    <w:rsid w:val="008D03E8"/>
    <w:rsid w:val="008D0530"/>
    <w:rsid w:val="008D06C5"/>
    <w:rsid w:val="008D23D3"/>
    <w:rsid w:val="008D2DB9"/>
    <w:rsid w:val="008D3E93"/>
    <w:rsid w:val="008D6358"/>
    <w:rsid w:val="008D63DB"/>
    <w:rsid w:val="008D6A22"/>
    <w:rsid w:val="008D795D"/>
    <w:rsid w:val="008D79EB"/>
    <w:rsid w:val="008E0FAB"/>
    <w:rsid w:val="008E237F"/>
    <w:rsid w:val="008E23F3"/>
    <w:rsid w:val="008E3370"/>
    <w:rsid w:val="008E6C84"/>
    <w:rsid w:val="008E707E"/>
    <w:rsid w:val="008E7096"/>
    <w:rsid w:val="008E713A"/>
    <w:rsid w:val="008E7706"/>
    <w:rsid w:val="008E7DBF"/>
    <w:rsid w:val="008E7DF8"/>
    <w:rsid w:val="008F14D1"/>
    <w:rsid w:val="008F19FE"/>
    <w:rsid w:val="008F2D20"/>
    <w:rsid w:val="008F33E2"/>
    <w:rsid w:val="008F36C8"/>
    <w:rsid w:val="008F3AA3"/>
    <w:rsid w:val="00900A10"/>
    <w:rsid w:val="00900C21"/>
    <w:rsid w:val="009019E6"/>
    <w:rsid w:val="00904C26"/>
    <w:rsid w:val="00905402"/>
    <w:rsid w:val="009060EA"/>
    <w:rsid w:val="0090689B"/>
    <w:rsid w:val="00906B1F"/>
    <w:rsid w:val="00906E1A"/>
    <w:rsid w:val="00907373"/>
    <w:rsid w:val="00910281"/>
    <w:rsid w:val="00911347"/>
    <w:rsid w:val="009115C0"/>
    <w:rsid w:val="00912844"/>
    <w:rsid w:val="009157D2"/>
    <w:rsid w:val="00916C8F"/>
    <w:rsid w:val="00917F0C"/>
    <w:rsid w:val="009217C1"/>
    <w:rsid w:val="00921971"/>
    <w:rsid w:val="009224A5"/>
    <w:rsid w:val="009227B5"/>
    <w:rsid w:val="00924C44"/>
    <w:rsid w:val="0092704B"/>
    <w:rsid w:val="00927579"/>
    <w:rsid w:val="00927E81"/>
    <w:rsid w:val="00927FA6"/>
    <w:rsid w:val="009318EB"/>
    <w:rsid w:val="0093225C"/>
    <w:rsid w:val="00935796"/>
    <w:rsid w:val="009361C9"/>
    <w:rsid w:val="00936351"/>
    <w:rsid w:val="00936BA1"/>
    <w:rsid w:val="00937E0B"/>
    <w:rsid w:val="00941B7D"/>
    <w:rsid w:val="00941DA3"/>
    <w:rsid w:val="00941E03"/>
    <w:rsid w:val="00943E8A"/>
    <w:rsid w:val="00944FEE"/>
    <w:rsid w:val="009452D2"/>
    <w:rsid w:val="009452DD"/>
    <w:rsid w:val="0094586B"/>
    <w:rsid w:val="009460B1"/>
    <w:rsid w:val="00946970"/>
    <w:rsid w:val="00946C87"/>
    <w:rsid w:val="009476EC"/>
    <w:rsid w:val="009513D2"/>
    <w:rsid w:val="009518AB"/>
    <w:rsid w:val="00957281"/>
    <w:rsid w:val="00960750"/>
    <w:rsid w:val="00960DB0"/>
    <w:rsid w:val="009615FE"/>
    <w:rsid w:val="00961837"/>
    <w:rsid w:val="00963E2D"/>
    <w:rsid w:val="0096572F"/>
    <w:rsid w:val="00966BD1"/>
    <w:rsid w:val="00967C5D"/>
    <w:rsid w:val="00971153"/>
    <w:rsid w:val="00971382"/>
    <w:rsid w:val="00972679"/>
    <w:rsid w:val="00972A8F"/>
    <w:rsid w:val="00973101"/>
    <w:rsid w:val="00973EF3"/>
    <w:rsid w:val="009740B3"/>
    <w:rsid w:val="00974E3E"/>
    <w:rsid w:val="00976351"/>
    <w:rsid w:val="0097678B"/>
    <w:rsid w:val="00977A49"/>
    <w:rsid w:val="009803AA"/>
    <w:rsid w:val="009815FD"/>
    <w:rsid w:val="009834A9"/>
    <w:rsid w:val="00986E66"/>
    <w:rsid w:val="00986FEB"/>
    <w:rsid w:val="00987B7B"/>
    <w:rsid w:val="009903D9"/>
    <w:rsid w:val="009905ED"/>
    <w:rsid w:val="009931EC"/>
    <w:rsid w:val="0099367B"/>
    <w:rsid w:val="00994407"/>
    <w:rsid w:val="00994F77"/>
    <w:rsid w:val="00994F7F"/>
    <w:rsid w:val="0099648E"/>
    <w:rsid w:val="00997F24"/>
    <w:rsid w:val="009A02C9"/>
    <w:rsid w:val="009A15A5"/>
    <w:rsid w:val="009A195A"/>
    <w:rsid w:val="009A1DA1"/>
    <w:rsid w:val="009A4B5E"/>
    <w:rsid w:val="009A5082"/>
    <w:rsid w:val="009A50B9"/>
    <w:rsid w:val="009A60F3"/>
    <w:rsid w:val="009A71B5"/>
    <w:rsid w:val="009B077D"/>
    <w:rsid w:val="009B3438"/>
    <w:rsid w:val="009B3D28"/>
    <w:rsid w:val="009B596A"/>
    <w:rsid w:val="009B5CDE"/>
    <w:rsid w:val="009B6AFC"/>
    <w:rsid w:val="009B7A32"/>
    <w:rsid w:val="009B7AA3"/>
    <w:rsid w:val="009C13C4"/>
    <w:rsid w:val="009C154F"/>
    <w:rsid w:val="009C2993"/>
    <w:rsid w:val="009C4D24"/>
    <w:rsid w:val="009C5ED6"/>
    <w:rsid w:val="009C70C4"/>
    <w:rsid w:val="009C729C"/>
    <w:rsid w:val="009C7FA2"/>
    <w:rsid w:val="009D01DE"/>
    <w:rsid w:val="009D1107"/>
    <w:rsid w:val="009D1EF5"/>
    <w:rsid w:val="009D2126"/>
    <w:rsid w:val="009D262C"/>
    <w:rsid w:val="009D2A07"/>
    <w:rsid w:val="009D2AD0"/>
    <w:rsid w:val="009E064F"/>
    <w:rsid w:val="009E16C8"/>
    <w:rsid w:val="009E228F"/>
    <w:rsid w:val="009E2762"/>
    <w:rsid w:val="009E4701"/>
    <w:rsid w:val="009E4F9B"/>
    <w:rsid w:val="009E5E81"/>
    <w:rsid w:val="009E7279"/>
    <w:rsid w:val="009E7FC7"/>
    <w:rsid w:val="009F0818"/>
    <w:rsid w:val="009F3DA4"/>
    <w:rsid w:val="009F447D"/>
    <w:rsid w:val="009F5579"/>
    <w:rsid w:val="009F560E"/>
    <w:rsid w:val="009F5B60"/>
    <w:rsid w:val="009F6832"/>
    <w:rsid w:val="009F69D5"/>
    <w:rsid w:val="009F71C6"/>
    <w:rsid w:val="009F7C06"/>
    <w:rsid w:val="00A0009F"/>
    <w:rsid w:val="00A02269"/>
    <w:rsid w:val="00A07429"/>
    <w:rsid w:val="00A07A01"/>
    <w:rsid w:val="00A07F65"/>
    <w:rsid w:val="00A12700"/>
    <w:rsid w:val="00A12C9C"/>
    <w:rsid w:val="00A14700"/>
    <w:rsid w:val="00A16CB8"/>
    <w:rsid w:val="00A2209B"/>
    <w:rsid w:val="00A23C1D"/>
    <w:rsid w:val="00A25236"/>
    <w:rsid w:val="00A309F4"/>
    <w:rsid w:val="00A314B8"/>
    <w:rsid w:val="00A32B0B"/>
    <w:rsid w:val="00A32E53"/>
    <w:rsid w:val="00A3577F"/>
    <w:rsid w:val="00A371B4"/>
    <w:rsid w:val="00A37E19"/>
    <w:rsid w:val="00A40467"/>
    <w:rsid w:val="00A40468"/>
    <w:rsid w:val="00A40883"/>
    <w:rsid w:val="00A4169F"/>
    <w:rsid w:val="00A4296B"/>
    <w:rsid w:val="00A429C1"/>
    <w:rsid w:val="00A42DEC"/>
    <w:rsid w:val="00A45175"/>
    <w:rsid w:val="00A45753"/>
    <w:rsid w:val="00A45B24"/>
    <w:rsid w:val="00A46613"/>
    <w:rsid w:val="00A47384"/>
    <w:rsid w:val="00A47F9F"/>
    <w:rsid w:val="00A509A7"/>
    <w:rsid w:val="00A51819"/>
    <w:rsid w:val="00A51BF8"/>
    <w:rsid w:val="00A526A6"/>
    <w:rsid w:val="00A537CA"/>
    <w:rsid w:val="00A56069"/>
    <w:rsid w:val="00A566D5"/>
    <w:rsid w:val="00A56E2E"/>
    <w:rsid w:val="00A6134A"/>
    <w:rsid w:val="00A6553E"/>
    <w:rsid w:val="00A6563A"/>
    <w:rsid w:val="00A65EC3"/>
    <w:rsid w:val="00A67A02"/>
    <w:rsid w:val="00A70120"/>
    <w:rsid w:val="00A731DC"/>
    <w:rsid w:val="00A741A3"/>
    <w:rsid w:val="00A757A8"/>
    <w:rsid w:val="00A778DC"/>
    <w:rsid w:val="00A80622"/>
    <w:rsid w:val="00A80BE0"/>
    <w:rsid w:val="00A81C05"/>
    <w:rsid w:val="00A82594"/>
    <w:rsid w:val="00A82B7F"/>
    <w:rsid w:val="00A82FEB"/>
    <w:rsid w:val="00A836F0"/>
    <w:rsid w:val="00A8379E"/>
    <w:rsid w:val="00A83810"/>
    <w:rsid w:val="00A854B0"/>
    <w:rsid w:val="00A8559F"/>
    <w:rsid w:val="00A92DA9"/>
    <w:rsid w:val="00A935DA"/>
    <w:rsid w:val="00A949CB"/>
    <w:rsid w:val="00A94BED"/>
    <w:rsid w:val="00A9573B"/>
    <w:rsid w:val="00A96E12"/>
    <w:rsid w:val="00A975DC"/>
    <w:rsid w:val="00AA0A95"/>
    <w:rsid w:val="00AA0C00"/>
    <w:rsid w:val="00AA11D1"/>
    <w:rsid w:val="00AA2B96"/>
    <w:rsid w:val="00AA2CD1"/>
    <w:rsid w:val="00AA3431"/>
    <w:rsid w:val="00AA4726"/>
    <w:rsid w:val="00AA520D"/>
    <w:rsid w:val="00AA6022"/>
    <w:rsid w:val="00AB02BF"/>
    <w:rsid w:val="00AB14C2"/>
    <w:rsid w:val="00AB399E"/>
    <w:rsid w:val="00AB3AD8"/>
    <w:rsid w:val="00AB5419"/>
    <w:rsid w:val="00AB5E50"/>
    <w:rsid w:val="00AB6470"/>
    <w:rsid w:val="00AB6857"/>
    <w:rsid w:val="00AB77A2"/>
    <w:rsid w:val="00AB78D1"/>
    <w:rsid w:val="00AC173B"/>
    <w:rsid w:val="00AC1931"/>
    <w:rsid w:val="00AC1BD8"/>
    <w:rsid w:val="00AC332C"/>
    <w:rsid w:val="00AC3F7F"/>
    <w:rsid w:val="00AC41C2"/>
    <w:rsid w:val="00AC51A9"/>
    <w:rsid w:val="00AC6406"/>
    <w:rsid w:val="00AC6ADA"/>
    <w:rsid w:val="00AC7982"/>
    <w:rsid w:val="00AC7FF2"/>
    <w:rsid w:val="00AD1A20"/>
    <w:rsid w:val="00AD467F"/>
    <w:rsid w:val="00AD4CBB"/>
    <w:rsid w:val="00AD5B4F"/>
    <w:rsid w:val="00AD6EAD"/>
    <w:rsid w:val="00AD6F7E"/>
    <w:rsid w:val="00AD79D1"/>
    <w:rsid w:val="00AE0662"/>
    <w:rsid w:val="00AE134F"/>
    <w:rsid w:val="00AE1543"/>
    <w:rsid w:val="00AE16EB"/>
    <w:rsid w:val="00AE1966"/>
    <w:rsid w:val="00AE1BCA"/>
    <w:rsid w:val="00AE562C"/>
    <w:rsid w:val="00AE5804"/>
    <w:rsid w:val="00AE76FE"/>
    <w:rsid w:val="00AE78C2"/>
    <w:rsid w:val="00AF1FD2"/>
    <w:rsid w:val="00AF2CE9"/>
    <w:rsid w:val="00B0170D"/>
    <w:rsid w:val="00B01B7E"/>
    <w:rsid w:val="00B021BE"/>
    <w:rsid w:val="00B033EA"/>
    <w:rsid w:val="00B042F3"/>
    <w:rsid w:val="00B04339"/>
    <w:rsid w:val="00B061F9"/>
    <w:rsid w:val="00B063AE"/>
    <w:rsid w:val="00B06A5B"/>
    <w:rsid w:val="00B10087"/>
    <w:rsid w:val="00B106AB"/>
    <w:rsid w:val="00B10966"/>
    <w:rsid w:val="00B12CE4"/>
    <w:rsid w:val="00B14338"/>
    <w:rsid w:val="00B16CBB"/>
    <w:rsid w:val="00B17C49"/>
    <w:rsid w:val="00B22019"/>
    <w:rsid w:val="00B225CC"/>
    <w:rsid w:val="00B22EE8"/>
    <w:rsid w:val="00B23104"/>
    <w:rsid w:val="00B23446"/>
    <w:rsid w:val="00B258B2"/>
    <w:rsid w:val="00B26706"/>
    <w:rsid w:val="00B268B2"/>
    <w:rsid w:val="00B26E48"/>
    <w:rsid w:val="00B2707F"/>
    <w:rsid w:val="00B30865"/>
    <w:rsid w:val="00B30EDD"/>
    <w:rsid w:val="00B313D0"/>
    <w:rsid w:val="00B33449"/>
    <w:rsid w:val="00B34BC7"/>
    <w:rsid w:val="00B35077"/>
    <w:rsid w:val="00B358D4"/>
    <w:rsid w:val="00B36139"/>
    <w:rsid w:val="00B36793"/>
    <w:rsid w:val="00B37A3B"/>
    <w:rsid w:val="00B44B06"/>
    <w:rsid w:val="00B457FB"/>
    <w:rsid w:val="00B45AA0"/>
    <w:rsid w:val="00B46FF1"/>
    <w:rsid w:val="00B472E8"/>
    <w:rsid w:val="00B47407"/>
    <w:rsid w:val="00B50350"/>
    <w:rsid w:val="00B504A8"/>
    <w:rsid w:val="00B51A65"/>
    <w:rsid w:val="00B5297D"/>
    <w:rsid w:val="00B535A0"/>
    <w:rsid w:val="00B54448"/>
    <w:rsid w:val="00B55239"/>
    <w:rsid w:val="00B554A4"/>
    <w:rsid w:val="00B577A1"/>
    <w:rsid w:val="00B60ACA"/>
    <w:rsid w:val="00B61EB7"/>
    <w:rsid w:val="00B62076"/>
    <w:rsid w:val="00B62185"/>
    <w:rsid w:val="00B6266D"/>
    <w:rsid w:val="00B63204"/>
    <w:rsid w:val="00B63323"/>
    <w:rsid w:val="00B66747"/>
    <w:rsid w:val="00B70652"/>
    <w:rsid w:val="00B74CF7"/>
    <w:rsid w:val="00B7702A"/>
    <w:rsid w:val="00B80B4B"/>
    <w:rsid w:val="00B82461"/>
    <w:rsid w:val="00B856FE"/>
    <w:rsid w:val="00B8600B"/>
    <w:rsid w:val="00B862A2"/>
    <w:rsid w:val="00B86C89"/>
    <w:rsid w:val="00B87396"/>
    <w:rsid w:val="00B87401"/>
    <w:rsid w:val="00B874B6"/>
    <w:rsid w:val="00B8781C"/>
    <w:rsid w:val="00B9010E"/>
    <w:rsid w:val="00B907CE"/>
    <w:rsid w:val="00B92778"/>
    <w:rsid w:val="00B937C1"/>
    <w:rsid w:val="00B9479F"/>
    <w:rsid w:val="00B94E39"/>
    <w:rsid w:val="00B956FA"/>
    <w:rsid w:val="00B96C11"/>
    <w:rsid w:val="00B96FA7"/>
    <w:rsid w:val="00B9775E"/>
    <w:rsid w:val="00BA007F"/>
    <w:rsid w:val="00BA4762"/>
    <w:rsid w:val="00BA517F"/>
    <w:rsid w:val="00BA6956"/>
    <w:rsid w:val="00BB0016"/>
    <w:rsid w:val="00BB04F5"/>
    <w:rsid w:val="00BB074E"/>
    <w:rsid w:val="00BB0957"/>
    <w:rsid w:val="00BB0D8B"/>
    <w:rsid w:val="00BB1821"/>
    <w:rsid w:val="00BB2920"/>
    <w:rsid w:val="00BB39C5"/>
    <w:rsid w:val="00BB3FA2"/>
    <w:rsid w:val="00BB42B7"/>
    <w:rsid w:val="00BB4707"/>
    <w:rsid w:val="00BB49DA"/>
    <w:rsid w:val="00BB5EEC"/>
    <w:rsid w:val="00BC13E6"/>
    <w:rsid w:val="00BC1B9D"/>
    <w:rsid w:val="00BC348C"/>
    <w:rsid w:val="00BC7053"/>
    <w:rsid w:val="00BC7606"/>
    <w:rsid w:val="00BD123E"/>
    <w:rsid w:val="00BD1D75"/>
    <w:rsid w:val="00BD553C"/>
    <w:rsid w:val="00BD5B28"/>
    <w:rsid w:val="00BD6D6B"/>
    <w:rsid w:val="00BD787D"/>
    <w:rsid w:val="00BD7AA9"/>
    <w:rsid w:val="00BE3A44"/>
    <w:rsid w:val="00BE3FBF"/>
    <w:rsid w:val="00BF26A0"/>
    <w:rsid w:val="00BF45AE"/>
    <w:rsid w:val="00BF5399"/>
    <w:rsid w:val="00BF53BD"/>
    <w:rsid w:val="00BF69E3"/>
    <w:rsid w:val="00BF6B95"/>
    <w:rsid w:val="00BF6BB3"/>
    <w:rsid w:val="00BF727B"/>
    <w:rsid w:val="00C00102"/>
    <w:rsid w:val="00C00922"/>
    <w:rsid w:val="00C00C4C"/>
    <w:rsid w:val="00C01DC2"/>
    <w:rsid w:val="00C03BF7"/>
    <w:rsid w:val="00C04900"/>
    <w:rsid w:val="00C054CA"/>
    <w:rsid w:val="00C057FF"/>
    <w:rsid w:val="00C058A3"/>
    <w:rsid w:val="00C05DF1"/>
    <w:rsid w:val="00C06D6E"/>
    <w:rsid w:val="00C078BF"/>
    <w:rsid w:val="00C07E64"/>
    <w:rsid w:val="00C120A8"/>
    <w:rsid w:val="00C134FE"/>
    <w:rsid w:val="00C13AFD"/>
    <w:rsid w:val="00C14460"/>
    <w:rsid w:val="00C16E14"/>
    <w:rsid w:val="00C176C5"/>
    <w:rsid w:val="00C17C69"/>
    <w:rsid w:val="00C17FFE"/>
    <w:rsid w:val="00C208CA"/>
    <w:rsid w:val="00C21B59"/>
    <w:rsid w:val="00C22512"/>
    <w:rsid w:val="00C23009"/>
    <w:rsid w:val="00C23111"/>
    <w:rsid w:val="00C2400B"/>
    <w:rsid w:val="00C2577F"/>
    <w:rsid w:val="00C27406"/>
    <w:rsid w:val="00C31BB7"/>
    <w:rsid w:val="00C33F5D"/>
    <w:rsid w:val="00C36211"/>
    <w:rsid w:val="00C366F0"/>
    <w:rsid w:val="00C37507"/>
    <w:rsid w:val="00C37E12"/>
    <w:rsid w:val="00C408C7"/>
    <w:rsid w:val="00C41894"/>
    <w:rsid w:val="00C41E4E"/>
    <w:rsid w:val="00C43F51"/>
    <w:rsid w:val="00C4442D"/>
    <w:rsid w:val="00C44BEC"/>
    <w:rsid w:val="00C44C4E"/>
    <w:rsid w:val="00C44D1F"/>
    <w:rsid w:val="00C44F21"/>
    <w:rsid w:val="00C45EF4"/>
    <w:rsid w:val="00C46B62"/>
    <w:rsid w:val="00C50C15"/>
    <w:rsid w:val="00C51EC5"/>
    <w:rsid w:val="00C5237C"/>
    <w:rsid w:val="00C52E94"/>
    <w:rsid w:val="00C5313F"/>
    <w:rsid w:val="00C53460"/>
    <w:rsid w:val="00C5369F"/>
    <w:rsid w:val="00C53E63"/>
    <w:rsid w:val="00C54FBE"/>
    <w:rsid w:val="00C55507"/>
    <w:rsid w:val="00C55D15"/>
    <w:rsid w:val="00C56CB1"/>
    <w:rsid w:val="00C5736A"/>
    <w:rsid w:val="00C60254"/>
    <w:rsid w:val="00C605DB"/>
    <w:rsid w:val="00C61107"/>
    <w:rsid w:val="00C61901"/>
    <w:rsid w:val="00C61CE1"/>
    <w:rsid w:val="00C621F2"/>
    <w:rsid w:val="00C63D26"/>
    <w:rsid w:val="00C646D4"/>
    <w:rsid w:val="00C65E55"/>
    <w:rsid w:val="00C7091E"/>
    <w:rsid w:val="00C713EA"/>
    <w:rsid w:val="00C7450C"/>
    <w:rsid w:val="00C76FEC"/>
    <w:rsid w:val="00C80586"/>
    <w:rsid w:val="00C81624"/>
    <w:rsid w:val="00C81FB5"/>
    <w:rsid w:val="00C827EB"/>
    <w:rsid w:val="00C82A80"/>
    <w:rsid w:val="00C82E15"/>
    <w:rsid w:val="00C8498B"/>
    <w:rsid w:val="00C85689"/>
    <w:rsid w:val="00C903EC"/>
    <w:rsid w:val="00C90E01"/>
    <w:rsid w:val="00C936BA"/>
    <w:rsid w:val="00C93FD9"/>
    <w:rsid w:val="00C9509D"/>
    <w:rsid w:val="00C95350"/>
    <w:rsid w:val="00C95C5D"/>
    <w:rsid w:val="00C96EDB"/>
    <w:rsid w:val="00C97363"/>
    <w:rsid w:val="00CA1273"/>
    <w:rsid w:val="00CA2024"/>
    <w:rsid w:val="00CA3155"/>
    <w:rsid w:val="00CA327B"/>
    <w:rsid w:val="00CA4144"/>
    <w:rsid w:val="00CA58BE"/>
    <w:rsid w:val="00CB0F85"/>
    <w:rsid w:val="00CB163E"/>
    <w:rsid w:val="00CB1698"/>
    <w:rsid w:val="00CB2215"/>
    <w:rsid w:val="00CB3B98"/>
    <w:rsid w:val="00CB4DB3"/>
    <w:rsid w:val="00CB7FB7"/>
    <w:rsid w:val="00CC050D"/>
    <w:rsid w:val="00CC08A6"/>
    <w:rsid w:val="00CC19D7"/>
    <w:rsid w:val="00CC2504"/>
    <w:rsid w:val="00CC43B6"/>
    <w:rsid w:val="00CC4444"/>
    <w:rsid w:val="00CC4B66"/>
    <w:rsid w:val="00CC58B8"/>
    <w:rsid w:val="00CC6210"/>
    <w:rsid w:val="00CC647F"/>
    <w:rsid w:val="00CC67BC"/>
    <w:rsid w:val="00CC702E"/>
    <w:rsid w:val="00CD0417"/>
    <w:rsid w:val="00CD0929"/>
    <w:rsid w:val="00CD094A"/>
    <w:rsid w:val="00CD193B"/>
    <w:rsid w:val="00CD1A8E"/>
    <w:rsid w:val="00CD217B"/>
    <w:rsid w:val="00CD25E5"/>
    <w:rsid w:val="00CD303D"/>
    <w:rsid w:val="00CD48C4"/>
    <w:rsid w:val="00CD669F"/>
    <w:rsid w:val="00CD762F"/>
    <w:rsid w:val="00CD7A4A"/>
    <w:rsid w:val="00CE03CC"/>
    <w:rsid w:val="00CE0A53"/>
    <w:rsid w:val="00CE1949"/>
    <w:rsid w:val="00CE2D5B"/>
    <w:rsid w:val="00CE404B"/>
    <w:rsid w:val="00CE453C"/>
    <w:rsid w:val="00CE4BF8"/>
    <w:rsid w:val="00CE5235"/>
    <w:rsid w:val="00CE5ABC"/>
    <w:rsid w:val="00CE66EF"/>
    <w:rsid w:val="00CF0681"/>
    <w:rsid w:val="00CF2CAF"/>
    <w:rsid w:val="00CF3089"/>
    <w:rsid w:val="00CF30CA"/>
    <w:rsid w:val="00CF31C8"/>
    <w:rsid w:val="00CF4156"/>
    <w:rsid w:val="00CF4DCA"/>
    <w:rsid w:val="00CF6D97"/>
    <w:rsid w:val="00CF719E"/>
    <w:rsid w:val="00CF77B4"/>
    <w:rsid w:val="00CF7E04"/>
    <w:rsid w:val="00D00024"/>
    <w:rsid w:val="00D00B16"/>
    <w:rsid w:val="00D01FF7"/>
    <w:rsid w:val="00D06BCE"/>
    <w:rsid w:val="00D07208"/>
    <w:rsid w:val="00D102D2"/>
    <w:rsid w:val="00D10796"/>
    <w:rsid w:val="00D11097"/>
    <w:rsid w:val="00D113A4"/>
    <w:rsid w:val="00D117FA"/>
    <w:rsid w:val="00D1183D"/>
    <w:rsid w:val="00D12610"/>
    <w:rsid w:val="00D14805"/>
    <w:rsid w:val="00D151A6"/>
    <w:rsid w:val="00D15DB1"/>
    <w:rsid w:val="00D16636"/>
    <w:rsid w:val="00D21A20"/>
    <w:rsid w:val="00D21F7E"/>
    <w:rsid w:val="00D231AA"/>
    <w:rsid w:val="00D2396E"/>
    <w:rsid w:val="00D2511A"/>
    <w:rsid w:val="00D253F2"/>
    <w:rsid w:val="00D258DB"/>
    <w:rsid w:val="00D30151"/>
    <w:rsid w:val="00D337B2"/>
    <w:rsid w:val="00D33A7F"/>
    <w:rsid w:val="00D33FBD"/>
    <w:rsid w:val="00D3439F"/>
    <w:rsid w:val="00D35940"/>
    <w:rsid w:val="00D368D3"/>
    <w:rsid w:val="00D36901"/>
    <w:rsid w:val="00D40B90"/>
    <w:rsid w:val="00D40D9F"/>
    <w:rsid w:val="00D43915"/>
    <w:rsid w:val="00D441D2"/>
    <w:rsid w:val="00D469DE"/>
    <w:rsid w:val="00D47010"/>
    <w:rsid w:val="00D533EE"/>
    <w:rsid w:val="00D53611"/>
    <w:rsid w:val="00D5520E"/>
    <w:rsid w:val="00D55C96"/>
    <w:rsid w:val="00D56354"/>
    <w:rsid w:val="00D56C8B"/>
    <w:rsid w:val="00D57B64"/>
    <w:rsid w:val="00D61134"/>
    <w:rsid w:val="00D62D8D"/>
    <w:rsid w:val="00D63457"/>
    <w:rsid w:val="00D64447"/>
    <w:rsid w:val="00D647F3"/>
    <w:rsid w:val="00D6651C"/>
    <w:rsid w:val="00D66BB4"/>
    <w:rsid w:val="00D70742"/>
    <w:rsid w:val="00D71051"/>
    <w:rsid w:val="00D71D6C"/>
    <w:rsid w:val="00D71DB4"/>
    <w:rsid w:val="00D727D2"/>
    <w:rsid w:val="00D76153"/>
    <w:rsid w:val="00D76EF2"/>
    <w:rsid w:val="00D77C0B"/>
    <w:rsid w:val="00D813F4"/>
    <w:rsid w:val="00D81487"/>
    <w:rsid w:val="00D81B7D"/>
    <w:rsid w:val="00D8263A"/>
    <w:rsid w:val="00D82640"/>
    <w:rsid w:val="00D828F6"/>
    <w:rsid w:val="00D83D02"/>
    <w:rsid w:val="00D83E6E"/>
    <w:rsid w:val="00D85212"/>
    <w:rsid w:val="00D870E4"/>
    <w:rsid w:val="00D90083"/>
    <w:rsid w:val="00D909E0"/>
    <w:rsid w:val="00D92AAD"/>
    <w:rsid w:val="00D9528C"/>
    <w:rsid w:val="00D9600E"/>
    <w:rsid w:val="00D96354"/>
    <w:rsid w:val="00D96FBD"/>
    <w:rsid w:val="00D9711E"/>
    <w:rsid w:val="00D97302"/>
    <w:rsid w:val="00DA1016"/>
    <w:rsid w:val="00DA3837"/>
    <w:rsid w:val="00DA5917"/>
    <w:rsid w:val="00DA696E"/>
    <w:rsid w:val="00DA6D85"/>
    <w:rsid w:val="00DA73F1"/>
    <w:rsid w:val="00DA7B2B"/>
    <w:rsid w:val="00DB04ED"/>
    <w:rsid w:val="00DB06FC"/>
    <w:rsid w:val="00DB0AEB"/>
    <w:rsid w:val="00DB1475"/>
    <w:rsid w:val="00DB1CD8"/>
    <w:rsid w:val="00DB28F4"/>
    <w:rsid w:val="00DB5163"/>
    <w:rsid w:val="00DB516E"/>
    <w:rsid w:val="00DB6FAE"/>
    <w:rsid w:val="00DB7D35"/>
    <w:rsid w:val="00DC0229"/>
    <w:rsid w:val="00DC087D"/>
    <w:rsid w:val="00DC17FB"/>
    <w:rsid w:val="00DC3540"/>
    <w:rsid w:val="00DC5E49"/>
    <w:rsid w:val="00DD1816"/>
    <w:rsid w:val="00DD1AD5"/>
    <w:rsid w:val="00DD2352"/>
    <w:rsid w:val="00DD29AC"/>
    <w:rsid w:val="00DD2E5E"/>
    <w:rsid w:val="00DD4E36"/>
    <w:rsid w:val="00DD5C63"/>
    <w:rsid w:val="00DD6CD0"/>
    <w:rsid w:val="00DD7917"/>
    <w:rsid w:val="00DE3E68"/>
    <w:rsid w:val="00DE3FBE"/>
    <w:rsid w:val="00DE405A"/>
    <w:rsid w:val="00DE5925"/>
    <w:rsid w:val="00DE65EA"/>
    <w:rsid w:val="00DE7096"/>
    <w:rsid w:val="00DE7FF0"/>
    <w:rsid w:val="00DF10DE"/>
    <w:rsid w:val="00DF1BB9"/>
    <w:rsid w:val="00DF28BF"/>
    <w:rsid w:val="00DF2C22"/>
    <w:rsid w:val="00DF34EF"/>
    <w:rsid w:val="00DF44E1"/>
    <w:rsid w:val="00DF63A1"/>
    <w:rsid w:val="00DF7106"/>
    <w:rsid w:val="00E01269"/>
    <w:rsid w:val="00E01E29"/>
    <w:rsid w:val="00E0211B"/>
    <w:rsid w:val="00E0226C"/>
    <w:rsid w:val="00E04C17"/>
    <w:rsid w:val="00E0675F"/>
    <w:rsid w:val="00E06B03"/>
    <w:rsid w:val="00E10882"/>
    <w:rsid w:val="00E10B6C"/>
    <w:rsid w:val="00E1162D"/>
    <w:rsid w:val="00E127C8"/>
    <w:rsid w:val="00E13BB5"/>
    <w:rsid w:val="00E14D9C"/>
    <w:rsid w:val="00E16A2F"/>
    <w:rsid w:val="00E20688"/>
    <w:rsid w:val="00E20EA7"/>
    <w:rsid w:val="00E228E4"/>
    <w:rsid w:val="00E2500D"/>
    <w:rsid w:val="00E268D1"/>
    <w:rsid w:val="00E26D0C"/>
    <w:rsid w:val="00E26DE6"/>
    <w:rsid w:val="00E27731"/>
    <w:rsid w:val="00E27E21"/>
    <w:rsid w:val="00E30CC0"/>
    <w:rsid w:val="00E30E0E"/>
    <w:rsid w:val="00E30E27"/>
    <w:rsid w:val="00E31167"/>
    <w:rsid w:val="00E314CC"/>
    <w:rsid w:val="00E3177F"/>
    <w:rsid w:val="00E33624"/>
    <w:rsid w:val="00E342EC"/>
    <w:rsid w:val="00E35708"/>
    <w:rsid w:val="00E36278"/>
    <w:rsid w:val="00E44DD6"/>
    <w:rsid w:val="00E505E2"/>
    <w:rsid w:val="00E52755"/>
    <w:rsid w:val="00E52E79"/>
    <w:rsid w:val="00E5368A"/>
    <w:rsid w:val="00E53ED9"/>
    <w:rsid w:val="00E54275"/>
    <w:rsid w:val="00E55FD4"/>
    <w:rsid w:val="00E56CDB"/>
    <w:rsid w:val="00E60305"/>
    <w:rsid w:val="00E60716"/>
    <w:rsid w:val="00E62DD2"/>
    <w:rsid w:val="00E6526D"/>
    <w:rsid w:val="00E658CF"/>
    <w:rsid w:val="00E66C37"/>
    <w:rsid w:val="00E73405"/>
    <w:rsid w:val="00E73B88"/>
    <w:rsid w:val="00E7465A"/>
    <w:rsid w:val="00E74CA7"/>
    <w:rsid w:val="00E75AD0"/>
    <w:rsid w:val="00E75F0A"/>
    <w:rsid w:val="00E76956"/>
    <w:rsid w:val="00E77240"/>
    <w:rsid w:val="00E77525"/>
    <w:rsid w:val="00E8449E"/>
    <w:rsid w:val="00E8646B"/>
    <w:rsid w:val="00E87518"/>
    <w:rsid w:val="00E910A0"/>
    <w:rsid w:val="00E93BEA"/>
    <w:rsid w:val="00E95D70"/>
    <w:rsid w:val="00E96D82"/>
    <w:rsid w:val="00EA10DA"/>
    <w:rsid w:val="00EA2344"/>
    <w:rsid w:val="00EA2EDC"/>
    <w:rsid w:val="00EA4590"/>
    <w:rsid w:val="00EA4F90"/>
    <w:rsid w:val="00EA5896"/>
    <w:rsid w:val="00EA69FE"/>
    <w:rsid w:val="00EA7A78"/>
    <w:rsid w:val="00EA7EE6"/>
    <w:rsid w:val="00EB0D33"/>
    <w:rsid w:val="00EB4223"/>
    <w:rsid w:val="00EB4776"/>
    <w:rsid w:val="00EB4CEF"/>
    <w:rsid w:val="00EB4F7C"/>
    <w:rsid w:val="00EB723C"/>
    <w:rsid w:val="00EB7FBE"/>
    <w:rsid w:val="00EC2282"/>
    <w:rsid w:val="00EC2AFD"/>
    <w:rsid w:val="00EC43A5"/>
    <w:rsid w:val="00EC4C60"/>
    <w:rsid w:val="00EC5FB1"/>
    <w:rsid w:val="00ED0774"/>
    <w:rsid w:val="00ED0E68"/>
    <w:rsid w:val="00ED2EC0"/>
    <w:rsid w:val="00ED32C4"/>
    <w:rsid w:val="00ED3A60"/>
    <w:rsid w:val="00ED6C00"/>
    <w:rsid w:val="00ED6E09"/>
    <w:rsid w:val="00ED7B2E"/>
    <w:rsid w:val="00ED7C29"/>
    <w:rsid w:val="00EE043C"/>
    <w:rsid w:val="00EE116E"/>
    <w:rsid w:val="00EE1651"/>
    <w:rsid w:val="00EE410E"/>
    <w:rsid w:val="00EE459C"/>
    <w:rsid w:val="00EE4992"/>
    <w:rsid w:val="00EE5B36"/>
    <w:rsid w:val="00EE6BDA"/>
    <w:rsid w:val="00EE6CFF"/>
    <w:rsid w:val="00EF05C7"/>
    <w:rsid w:val="00EF124C"/>
    <w:rsid w:val="00EF133C"/>
    <w:rsid w:val="00EF2A3A"/>
    <w:rsid w:val="00EF57DD"/>
    <w:rsid w:val="00EF6944"/>
    <w:rsid w:val="00F02DB8"/>
    <w:rsid w:val="00F06121"/>
    <w:rsid w:val="00F10B39"/>
    <w:rsid w:val="00F11880"/>
    <w:rsid w:val="00F120E8"/>
    <w:rsid w:val="00F1230D"/>
    <w:rsid w:val="00F1273B"/>
    <w:rsid w:val="00F12A26"/>
    <w:rsid w:val="00F13B76"/>
    <w:rsid w:val="00F159C7"/>
    <w:rsid w:val="00F15D1E"/>
    <w:rsid w:val="00F169C5"/>
    <w:rsid w:val="00F16EB6"/>
    <w:rsid w:val="00F17368"/>
    <w:rsid w:val="00F17606"/>
    <w:rsid w:val="00F1772A"/>
    <w:rsid w:val="00F17940"/>
    <w:rsid w:val="00F219D5"/>
    <w:rsid w:val="00F230FE"/>
    <w:rsid w:val="00F25615"/>
    <w:rsid w:val="00F258EC"/>
    <w:rsid w:val="00F2728D"/>
    <w:rsid w:val="00F305B2"/>
    <w:rsid w:val="00F306B6"/>
    <w:rsid w:val="00F30A37"/>
    <w:rsid w:val="00F30CA4"/>
    <w:rsid w:val="00F33938"/>
    <w:rsid w:val="00F356FF"/>
    <w:rsid w:val="00F35A4B"/>
    <w:rsid w:val="00F36955"/>
    <w:rsid w:val="00F3754F"/>
    <w:rsid w:val="00F37A30"/>
    <w:rsid w:val="00F40168"/>
    <w:rsid w:val="00F4063F"/>
    <w:rsid w:val="00F407F5"/>
    <w:rsid w:val="00F41526"/>
    <w:rsid w:val="00F429C0"/>
    <w:rsid w:val="00F43321"/>
    <w:rsid w:val="00F44190"/>
    <w:rsid w:val="00F4478C"/>
    <w:rsid w:val="00F4495F"/>
    <w:rsid w:val="00F45E55"/>
    <w:rsid w:val="00F473D9"/>
    <w:rsid w:val="00F47D0B"/>
    <w:rsid w:val="00F51663"/>
    <w:rsid w:val="00F521ED"/>
    <w:rsid w:val="00F522BE"/>
    <w:rsid w:val="00F52512"/>
    <w:rsid w:val="00F52989"/>
    <w:rsid w:val="00F53292"/>
    <w:rsid w:val="00F53DB6"/>
    <w:rsid w:val="00F53F0D"/>
    <w:rsid w:val="00F54084"/>
    <w:rsid w:val="00F544F2"/>
    <w:rsid w:val="00F55380"/>
    <w:rsid w:val="00F568A6"/>
    <w:rsid w:val="00F605D0"/>
    <w:rsid w:val="00F6078A"/>
    <w:rsid w:val="00F6085F"/>
    <w:rsid w:val="00F627FB"/>
    <w:rsid w:val="00F6390B"/>
    <w:rsid w:val="00F639F2"/>
    <w:rsid w:val="00F65B9F"/>
    <w:rsid w:val="00F665F1"/>
    <w:rsid w:val="00F66B5F"/>
    <w:rsid w:val="00F67715"/>
    <w:rsid w:val="00F67877"/>
    <w:rsid w:val="00F70461"/>
    <w:rsid w:val="00F72CBA"/>
    <w:rsid w:val="00F731E6"/>
    <w:rsid w:val="00F7322D"/>
    <w:rsid w:val="00F74439"/>
    <w:rsid w:val="00F74624"/>
    <w:rsid w:val="00F74894"/>
    <w:rsid w:val="00F753C1"/>
    <w:rsid w:val="00F76872"/>
    <w:rsid w:val="00F768C7"/>
    <w:rsid w:val="00F76D47"/>
    <w:rsid w:val="00F81A9C"/>
    <w:rsid w:val="00F8269E"/>
    <w:rsid w:val="00F82802"/>
    <w:rsid w:val="00F836BE"/>
    <w:rsid w:val="00F83D9C"/>
    <w:rsid w:val="00F84A7F"/>
    <w:rsid w:val="00F85660"/>
    <w:rsid w:val="00F85B18"/>
    <w:rsid w:val="00F867E7"/>
    <w:rsid w:val="00F86BE9"/>
    <w:rsid w:val="00F9265C"/>
    <w:rsid w:val="00F93D3C"/>
    <w:rsid w:val="00F94B1D"/>
    <w:rsid w:val="00F9683C"/>
    <w:rsid w:val="00FA0BE8"/>
    <w:rsid w:val="00FA0EEA"/>
    <w:rsid w:val="00FA17D2"/>
    <w:rsid w:val="00FA1ADD"/>
    <w:rsid w:val="00FA1B62"/>
    <w:rsid w:val="00FA1C28"/>
    <w:rsid w:val="00FA22C3"/>
    <w:rsid w:val="00FA3484"/>
    <w:rsid w:val="00FA44E7"/>
    <w:rsid w:val="00FA5C37"/>
    <w:rsid w:val="00FA62B1"/>
    <w:rsid w:val="00FA6FAF"/>
    <w:rsid w:val="00FB02F4"/>
    <w:rsid w:val="00FB03B1"/>
    <w:rsid w:val="00FB3DF1"/>
    <w:rsid w:val="00FB425B"/>
    <w:rsid w:val="00FB60FC"/>
    <w:rsid w:val="00FB7674"/>
    <w:rsid w:val="00FC160F"/>
    <w:rsid w:val="00FC17FB"/>
    <w:rsid w:val="00FC35AA"/>
    <w:rsid w:val="00FC3B44"/>
    <w:rsid w:val="00FC3E1B"/>
    <w:rsid w:val="00FC4B60"/>
    <w:rsid w:val="00FC4D2B"/>
    <w:rsid w:val="00FC517B"/>
    <w:rsid w:val="00FC5F08"/>
    <w:rsid w:val="00FC7B3B"/>
    <w:rsid w:val="00FD0D45"/>
    <w:rsid w:val="00FD19CD"/>
    <w:rsid w:val="00FD41A5"/>
    <w:rsid w:val="00FD6173"/>
    <w:rsid w:val="00FD7788"/>
    <w:rsid w:val="00FE017A"/>
    <w:rsid w:val="00FE171D"/>
    <w:rsid w:val="00FE1823"/>
    <w:rsid w:val="00FE386C"/>
    <w:rsid w:val="00FE4A4A"/>
    <w:rsid w:val="00FE4ED3"/>
    <w:rsid w:val="00FE614C"/>
    <w:rsid w:val="00FE7544"/>
    <w:rsid w:val="00FE76EC"/>
    <w:rsid w:val="00FF06FF"/>
    <w:rsid w:val="00FF1C38"/>
    <w:rsid w:val="00FF3B54"/>
    <w:rsid w:val="00FF5136"/>
    <w:rsid w:val="00FF67DA"/>
    <w:rsid w:val="00FF713E"/>
    <w:rsid w:val="00FF7264"/>
    <w:rsid w:val="00FF72B9"/>
    <w:rsid w:val="00FF7A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table of figures" w:uiPriority="99" w:qFormat="1"/>
    <w:lsdException w:name="annotation reference" w:uiPriority="99"/>
    <w:lsdException w:name="lin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aliases w:val="Título 1.1.1"/>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aliases w:val="Título 1.1.1.1"/>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aliases w:val="Título 1.1.1 Char"/>
    <w:link w:val="Ttulo4"/>
    <w:rsid w:val="00651274"/>
    <w:rPr>
      <w:rFonts w:ascii="Calibri" w:hAnsi="Calibri"/>
      <w:b/>
      <w:bCs/>
      <w:sz w:val="28"/>
      <w:szCs w:val="28"/>
    </w:rPr>
  </w:style>
  <w:style w:type="character" w:customStyle="1" w:styleId="Ttulo5Char">
    <w:name w:val="Título 5 Char"/>
    <w:aliases w:val="Título 1.1.1.1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rsid w:val="00455E14"/>
    <w:rPr>
      <w:rFonts w:ascii="CastleT" w:hAnsi="CastleT"/>
      <w:b/>
      <w:iCs/>
      <w:spacing w:val="15"/>
      <w:sz w:val="30"/>
      <w:szCs w:val="24"/>
      <w:lang w:eastAsia="en-US"/>
    </w:rPr>
  </w:style>
  <w:style w:type="table" w:styleId="Tabelacomgrade">
    <w:name w:val="Table Grid"/>
    <w:basedOn w:val="Tabelanormal"/>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qFormat/>
    <w:rsid w:val="002B3777"/>
    <w:rPr>
      <w:sz w:val="18"/>
      <w:szCs w:val="20"/>
    </w:rPr>
  </w:style>
  <w:style w:type="character" w:customStyle="1" w:styleId="TextodenotaderodapChar">
    <w:name w:val="Texto de nota de rodapé Char"/>
    <w:link w:val="Textodenotaderodap"/>
    <w:rsid w:val="002B3777"/>
    <w:rPr>
      <w:rFonts w:ascii="Arial" w:hAnsi="Arial" w:cs="Arial"/>
      <w:sz w:val="18"/>
    </w:rPr>
  </w:style>
  <w:style w:type="character" w:styleId="Refdenotaderodap">
    <w:name w:val="footnote reference"/>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1333D4"/>
    <w:pPr>
      <w:tabs>
        <w:tab w:val="left" w:pos="660"/>
        <w:tab w:val="right" w:leader="dot" w:pos="9628"/>
      </w:tabs>
      <w:spacing w:before="120" w:after="120"/>
    </w:pPr>
    <w:rPr>
      <w:b/>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1333D4"/>
    <w:pPr>
      <w:ind w:left="238"/>
    </w:pPr>
    <w:rPr>
      <w:b/>
    </w:rPr>
  </w:style>
  <w:style w:type="paragraph" w:styleId="Sumrio3">
    <w:name w:val="toc 3"/>
    <w:basedOn w:val="Normal"/>
    <w:next w:val="Normal"/>
    <w:autoRedefine/>
    <w:uiPriority w:val="39"/>
    <w:rsid w:val="001333D4"/>
    <w:pPr>
      <w:ind w:left="482"/>
    </w:pPr>
    <w:rPr>
      <w:i/>
      <w:sz w:val="22"/>
    </w:rPr>
  </w:style>
  <w:style w:type="character" w:styleId="Refdecomentrio">
    <w:name w:val="annotation reference"/>
    <w:basedOn w:val="Fontepargpadro"/>
    <w:uiPriority w:val="99"/>
    <w:rsid w:val="007550E2"/>
    <w:rPr>
      <w:sz w:val="16"/>
      <w:szCs w:val="16"/>
    </w:rPr>
  </w:style>
  <w:style w:type="paragraph" w:styleId="Textodecomentrio">
    <w:name w:val="annotation text"/>
    <w:basedOn w:val="Normal"/>
    <w:link w:val="TextodecomentrioChar"/>
    <w:uiPriority w:val="99"/>
    <w:rsid w:val="007550E2"/>
    <w:rPr>
      <w:sz w:val="20"/>
      <w:szCs w:val="20"/>
    </w:rPr>
  </w:style>
  <w:style w:type="character" w:customStyle="1" w:styleId="TextodecomentrioChar">
    <w:name w:val="Texto de comentário Char"/>
    <w:basedOn w:val="Fontepargpadro"/>
    <w:link w:val="Textodecomentrio"/>
    <w:uiPriority w:val="99"/>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rsid w:val="00D55C96"/>
    <w:pPr>
      <w:spacing w:after="120"/>
      <w:ind w:left="283"/>
    </w:pPr>
  </w:style>
  <w:style w:type="character" w:customStyle="1" w:styleId="RecuodecorpodetextoChar">
    <w:name w:val="Recuo de corpo de texto Char"/>
    <w:basedOn w:val="Fontepargpadro"/>
    <w:link w:val="Recuodecorpodetexto"/>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aliases w:val="Body Text Char Char Char Char Char Char Char Char,Body Text Char Char Char Char Char Char Char Char Char Char Char Char Char Char Char"/>
    <w:basedOn w:val="Normal"/>
    <w:link w:val="CorpodetextoChar"/>
    <w:rsid w:val="00485614"/>
    <w:pPr>
      <w:spacing w:after="120"/>
    </w:pPr>
  </w:style>
  <w:style w:type="character" w:customStyle="1" w:styleId="CorpodetextoChar">
    <w:name w:val="Corpo de texto Char"/>
    <w:aliases w:val="Body Text Char Char Char Char Char Char Char Char Char,Body Text Char Char Char Char Char Char Char Char Char Char Char Char Char Char Char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link w:val="GeoNormalChar"/>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qFormat/>
    <w:rsid w:val="001333D4"/>
    <w:rPr>
      <w:sz w:val="22"/>
    </w:rPr>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semiHidden/>
    <w:unhideWhenUsed/>
    <w:rsid w:val="002B3777"/>
  </w:style>
  <w:style w:type="character" w:styleId="HiperlinkVisitado">
    <w:name w:val="FollowedHyperlink"/>
    <w:basedOn w:val="Fontepargpadro"/>
    <w:uiPriority w:val="99"/>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 w:type="table" w:styleId="GradeMdia2-nfase3">
    <w:name w:val="Medium Grid 2 Accent 3"/>
    <w:basedOn w:val="Tabelanormal"/>
    <w:uiPriority w:val="68"/>
    <w:rsid w:val="00F219D5"/>
    <w:rPr>
      <w:rFonts w:asciiTheme="majorHAnsi" w:eastAsiaTheme="majorEastAsia" w:hAnsiTheme="majorHAnsi" w:cstheme="majorBidi"/>
      <w:color w:val="000000" w:themeColor="text1"/>
      <w:lang w:eastAsia="en-US"/>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paragraph" w:styleId="Citao">
    <w:name w:val="Quote"/>
    <w:basedOn w:val="Normal"/>
    <w:next w:val="Normal"/>
    <w:link w:val="CitaoChar"/>
    <w:uiPriority w:val="29"/>
    <w:rsid w:val="00F219D5"/>
    <w:pPr>
      <w:spacing w:after="120"/>
      <w:ind w:left="2268"/>
      <w:contextualSpacing/>
      <w:jc w:val="left"/>
    </w:pPr>
    <w:rPr>
      <w:rFonts w:eastAsia="Calibri" w:cs="Times New Roman"/>
      <w:iCs/>
      <w:color w:val="000000" w:themeColor="text1"/>
      <w:sz w:val="20"/>
      <w:szCs w:val="20"/>
      <w:lang w:eastAsia="en-US"/>
    </w:rPr>
  </w:style>
  <w:style w:type="character" w:customStyle="1" w:styleId="CitaoChar">
    <w:name w:val="Citação Char"/>
    <w:basedOn w:val="Fontepargpadro"/>
    <w:link w:val="Citao"/>
    <w:uiPriority w:val="29"/>
    <w:rsid w:val="00F219D5"/>
    <w:rPr>
      <w:rFonts w:ascii="Arial" w:eastAsia="Calibri" w:hAnsi="Arial"/>
      <w:iCs/>
      <w:color w:val="000000" w:themeColor="text1"/>
      <w:lang w:eastAsia="en-US"/>
    </w:rPr>
  </w:style>
  <w:style w:type="paragraph" w:customStyle="1" w:styleId="GeoTtulo03">
    <w:name w:val="Geo Título 03"/>
    <w:basedOn w:val="Ttulo3"/>
    <w:next w:val="GeoNormal"/>
    <w:link w:val="GeoTtulo03Char"/>
    <w:rsid w:val="00F219D5"/>
    <w:pPr>
      <w:keepLines/>
      <w:numPr>
        <w:numId w:val="4"/>
      </w:numPr>
      <w:suppressAutoHyphens/>
      <w:spacing w:before="240" w:after="240"/>
    </w:pPr>
    <w:rPr>
      <w:b/>
      <w:i w:val="0"/>
      <w:szCs w:val="22"/>
    </w:rPr>
  </w:style>
  <w:style w:type="paragraph" w:customStyle="1" w:styleId="GeoTtulo01">
    <w:name w:val="Geo Título 01"/>
    <w:basedOn w:val="Ttulo1"/>
    <w:next w:val="GeoNormal"/>
    <w:autoRedefine/>
    <w:rsid w:val="00F219D5"/>
    <w:pPr>
      <w:keepLines/>
      <w:numPr>
        <w:numId w:val="4"/>
      </w:numPr>
      <w:tabs>
        <w:tab w:val="clear" w:pos="397"/>
      </w:tabs>
      <w:suppressAutoHyphens/>
      <w:spacing w:before="360" w:after="240"/>
      <w:contextualSpacing/>
    </w:pPr>
    <w:rPr>
      <w:bCs/>
      <w:caps/>
      <w:szCs w:val="28"/>
      <w:lang w:val="en-US"/>
    </w:rPr>
  </w:style>
  <w:style w:type="paragraph" w:customStyle="1" w:styleId="GeoTtulo02">
    <w:name w:val="Geo Título 02"/>
    <w:basedOn w:val="Ttulo2"/>
    <w:next w:val="GeoNormal"/>
    <w:autoRedefine/>
    <w:rsid w:val="00F219D5"/>
    <w:pPr>
      <w:keepLines/>
      <w:numPr>
        <w:numId w:val="4"/>
      </w:numPr>
      <w:suppressAutoHyphens/>
      <w:spacing w:before="240" w:after="240"/>
    </w:pPr>
    <w:rPr>
      <w:rFonts w:ascii="Arial Negrito" w:hAnsi="Arial Negrito"/>
      <w:i w:val="0"/>
      <w:iCs w:val="0"/>
      <w:caps/>
      <w:szCs w:val="26"/>
    </w:rPr>
  </w:style>
  <w:style w:type="paragraph" w:customStyle="1" w:styleId="GeoTtulo06">
    <w:name w:val="Geo Título 06"/>
    <w:basedOn w:val="Ttulo6"/>
    <w:next w:val="GeoNormal"/>
    <w:autoRedefine/>
    <w:rsid w:val="00F219D5"/>
    <w:pPr>
      <w:keepNext/>
      <w:keepLines/>
      <w:numPr>
        <w:ilvl w:val="0"/>
        <w:numId w:val="0"/>
      </w:numPr>
      <w:suppressAutoHyphens/>
      <w:spacing w:after="120"/>
    </w:pPr>
    <w:rPr>
      <w:rFonts w:ascii="Arial" w:eastAsia="Calibri" w:hAnsi="Arial" w:cs="Arial"/>
      <w:b w:val="0"/>
      <w:i/>
      <w:iCs/>
      <w:sz w:val="24"/>
    </w:rPr>
  </w:style>
  <w:style w:type="paragraph" w:customStyle="1" w:styleId="GeoTtulo07">
    <w:name w:val="Geo Título 07"/>
    <w:basedOn w:val="Ttulo7"/>
    <w:next w:val="GeoNormal"/>
    <w:autoRedefine/>
    <w:rsid w:val="00F219D5"/>
    <w:pPr>
      <w:numPr>
        <w:ilvl w:val="0"/>
        <w:numId w:val="0"/>
      </w:numPr>
      <w:suppressAutoHyphens/>
      <w:spacing w:before="120" w:after="120" w:line="360" w:lineRule="auto"/>
    </w:pPr>
    <w:rPr>
      <w:rFonts w:ascii="Arial" w:eastAsia="Calibri" w:hAnsi="Arial" w:cs="Arial"/>
      <w:b/>
      <w:iCs/>
      <w:sz w:val="22"/>
      <w:szCs w:val="22"/>
    </w:rPr>
  </w:style>
  <w:style w:type="paragraph" w:customStyle="1" w:styleId="GeoTtulo08">
    <w:name w:val="Geo Título 08"/>
    <w:basedOn w:val="Ttulo8"/>
    <w:next w:val="GeoNormal"/>
    <w:autoRedefine/>
    <w:rsid w:val="00F219D5"/>
    <w:pPr>
      <w:numPr>
        <w:ilvl w:val="0"/>
        <w:numId w:val="0"/>
      </w:numPr>
      <w:suppressAutoHyphens/>
      <w:spacing w:before="120" w:after="120" w:line="360" w:lineRule="auto"/>
    </w:pPr>
    <w:rPr>
      <w:rFonts w:ascii="Arial" w:eastAsia="Calibri" w:hAnsi="Arial" w:cs="Arial"/>
      <w:b/>
      <w:i w:val="0"/>
      <w:iCs w:val="0"/>
      <w:sz w:val="22"/>
      <w:szCs w:val="20"/>
    </w:rPr>
  </w:style>
  <w:style w:type="paragraph" w:customStyle="1" w:styleId="GeoTtulo05">
    <w:name w:val="Geo Título 05"/>
    <w:next w:val="GeoNormal"/>
    <w:autoRedefine/>
    <w:rsid w:val="00F219D5"/>
    <w:pPr>
      <w:keepNext/>
      <w:keepLines/>
      <w:spacing w:before="240" w:after="120"/>
      <w:jc w:val="both"/>
      <w:outlineLvl w:val="4"/>
    </w:pPr>
    <w:rPr>
      <w:rFonts w:ascii="Arial" w:eastAsia="Calibri" w:hAnsi="Arial" w:cs="Arial"/>
      <w:sz w:val="24"/>
      <w:szCs w:val="22"/>
      <w:u w:val="single"/>
    </w:rPr>
  </w:style>
  <w:style w:type="paragraph" w:customStyle="1" w:styleId="GeoTtulo09">
    <w:name w:val="Geo Título 09"/>
    <w:basedOn w:val="Ttulo9"/>
    <w:next w:val="GeoNormal"/>
    <w:rsid w:val="00F219D5"/>
    <w:pPr>
      <w:numPr>
        <w:ilvl w:val="0"/>
        <w:numId w:val="0"/>
      </w:numPr>
      <w:suppressAutoHyphens/>
      <w:spacing w:after="240"/>
    </w:pPr>
    <w:rPr>
      <w:rFonts w:ascii="Arial" w:hAnsi="Arial"/>
      <w:b/>
      <w:iCs/>
      <w:spacing w:val="5"/>
      <w:szCs w:val="20"/>
    </w:rPr>
  </w:style>
  <w:style w:type="paragraph" w:customStyle="1" w:styleId="GeoFonteQuadroeTabela">
    <w:name w:val="Geo Fonte (Quadro e Tabela)"/>
    <w:next w:val="GeoNormal"/>
    <w:rsid w:val="00F219D5"/>
    <w:pPr>
      <w:keepLines/>
      <w:spacing w:before="60" w:after="240"/>
      <w:contextualSpacing/>
      <w:jc w:val="both"/>
    </w:pPr>
    <w:rPr>
      <w:rFonts w:ascii="Arial" w:eastAsia="Calibri" w:hAnsi="Arial" w:cs="Arial"/>
      <w:bCs/>
      <w:szCs w:val="18"/>
    </w:rPr>
  </w:style>
  <w:style w:type="paragraph" w:customStyle="1" w:styleId="GeoReferenciasBibliograficas">
    <w:name w:val="Geo Referencias Bibliograficas"/>
    <w:next w:val="GeoNormal"/>
    <w:rsid w:val="00F219D5"/>
    <w:pPr>
      <w:keepLines/>
      <w:spacing w:before="120" w:after="240"/>
      <w:jc w:val="both"/>
    </w:pPr>
    <w:rPr>
      <w:rFonts w:ascii="Arial" w:eastAsia="Calibri" w:hAnsi="Arial" w:cs="Arial"/>
      <w:sz w:val="24"/>
      <w:szCs w:val="22"/>
    </w:rPr>
  </w:style>
  <w:style w:type="paragraph" w:customStyle="1" w:styleId="GeoCorpodeTabela">
    <w:name w:val="Geo Corpo de Tabela"/>
    <w:basedOn w:val="Normal"/>
    <w:next w:val="GeoNormal"/>
    <w:rsid w:val="00F219D5"/>
    <w:pPr>
      <w:spacing w:before="60" w:after="60"/>
      <w:jc w:val="left"/>
    </w:pPr>
    <w:rPr>
      <w:rFonts w:eastAsia="Calibri" w:cstheme="minorBidi"/>
      <w:noProof/>
      <w:sz w:val="20"/>
      <w:szCs w:val="22"/>
    </w:rPr>
  </w:style>
  <w:style w:type="paragraph" w:customStyle="1" w:styleId="GeoCorpodeQuadro">
    <w:name w:val="Geo Corpo de Quadro"/>
    <w:basedOn w:val="GeoCorpodeTabela"/>
    <w:next w:val="GeoNormal"/>
    <w:rsid w:val="00F219D5"/>
  </w:style>
  <w:style w:type="paragraph" w:customStyle="1" w:styleId="GeoTtuloPrPsTextual">
    <w:name w:val="Geo Título Pré/Pós Textual"/>
    <w:next w:val="GeoNormal"/>
    <w:rsid w:val="00F219D5"/>
    <w:pPr>
      <w:keepLines/>
      <w:spacing w:before="240" w:after="240"/>
      <w:contextualSpacing/>
      <w:jc w:val="center"/>
    </w:pPr>
    <w:rPr>
      <w:rFonts w:ascii="Arial" w:hAnsi="Arial" w:cs="Arial"/>
      <w:b/>
      <w:caps/>
      <w:spacing w:val="5"/>
      <w:kern w:val="28"/>
      <w:sz w:val="24"/>
      <w:szCs w:val="52"/>
      <w:lang w:val="en-US"/>
    </w:rPr>
  </w:style>
  <w:style w:type="paragraph" w:customStyle="1" w:styleId="GeoTtulo04">
    <w:name w:val="Geo Título 04"/>
    <w:basedOn w:val="GeoTtulo03"/>
    <w:next w:val="GeoNormal"/>
    <w:link w:val="GeoTtulo04Char"/>
    <w:rsid w:val="00F219D5"/>
    <w:pPr>
      <w:numPr>
        <w:ilvl w:val="3"/>
      </w:numPr>
      <w:outlineLvl w:val="3"/>
    </w:pPr>
  </w:style>
  <w:style w:type="paragraph" w:customStyle="1" w:styleId="GeoCitaoLonga">
    <w:name w:val="Geo Citação Longa"/>
    <w:next w:val="GeoNormal"/>
    <w:rsid w:val="00F219D5"/>
    <w:pPr>
      <w:suppressAutoHyphens/>
      <w:spacing w:before="120" w:after="240"/>
      <w:ind w:left="2268"/>
      <w:contextualSpacing/>
      <w:jc w:val="both"/>
    </w:pPr>
    <w:rPr>
      <w:rFonts w:ascii="Arial" w:eastAsia="Calibri" w:hAnsi="Arial" w:cs="Arial"/>
      <w:szCs w:val="22"/>
    </w:rPr>
  </w:style>
  <w:style w:type="paragraph" w:customStyle="1" w:styleId="GeoRodap">
    <w:name w:val="Geo Rodapé"/>
    <w:next w:val="GeoNormal"/>
    <w:rsid w:val="00F219D5"/>
    <w:pPr>
      <w:jc w:val="both"/>
    </w:pPr>
    <w:rPr>
      <w:rFonts w:ascii="Arial" w:eastAsia="Calibri" w:hAnsi="Arial" w:cs="Arial"/>
      <w:lang w:eastAsia="en-US"/>
    </w:rPr>
  </w:style>
  <w:style w:type="paragraph" w:customStyle="1" w:styleId="GeoTabela">
    <w:name w:val="Geo Tabela"/>
    <w:basedOn w:val="Normal"/>
    <w:next w:val="Normal"/>
    <w:autoRedefine/>
    <w:rsid w:val="00F219D5"/>
    <w:pPr>
      <w:jc w:val="right"/>
    </w:pPr>
    <w:rPr>
      <w:rFonts w:eastAsiaTheme="minorHAnsi" w:cstheme="minorBidi"/>
      <w:noProof/>
      <w:sz w:val="20"/>
      <w:szCs w:val="22"/>
      <w:lang w:bidi="en-US"/>
    </w:rPr>
  </w:style>
  <w:style w:type="paragraph" w:customStyle="1" w:styleId="GeoColunatitulodeQuadroeTabela">
    <w:name w:val="Geo Coluna (titulo) de Quadro e Tabela"/>
    <w:basedOn w:val="GeoCorpodeTabela"/>
    <w:next w:val="GeoNormal"/>
    <w:rsid w:val="00F219D5"/>
    <w:pPr>
      <w:spacing w:before="40" w:after="40"/>
      <w:jc w:val="center"/>
    </w:pPr>
    <w:rPr>
      <w:rFonts w:cs="Times New Roman"/>
      <w:b/>
    </w:rPr>
  </w:style>
  <w:style w:type="paragraph" w:customStyle="1" w:styleId="GeoMarcador2">
    <w:name w:val="Geo Marcador 2"/>
    <w:basedOn w:val="Normal"/>
    <w:rsid w:val="00F219D5"/>
    <w:pPr>
      <w:numPr>
        <w:ilvl w:val="1"/>
        <w:numId w:val="5"/>
      </w:numPr>
      <w:suppressAutoHyphens/>
      <w:spacing w:before="120" w:after="120"/>
    </w:pPr>
    <w:rPr>
      <w:rFonts w:eastAsia="Calibri"/>
      <w:szCs w:val="22"/>
    </w:rPr>
  </w:style>
  <w:style w:type="paragraph" w:customStyle="1" w:styleId="GeoMarcador1">
    <w:name w:val="Geo Marcador 1"/>
    <w:link w:val="GeoMarcador1Char"/>
    <w:rsid w:val="00F219D5"/>
    <w:pPr>
      <w:spacing w:before="120" w:after="120"/>
      <w:ind w:left="680" w:hanging="113"/>
      <w:jc w:val="both"/>
    </w:pPr>
    <w:rPr>
      <w:rFonts w:ascii="Arial" w:eastAsiaTheme="minorHAnsi" w:hAnsi="Arial" w:cstheme="minorBidi"/>
      <w:sz w:val="24"/>
      <w:szCs w:val="22"/>
      <w:lang w:eastAsia="en-US"/>
    </w:rPr>
  </w:style>
  <w:style w:type="character" w:customStyle="1" w:styleId="GeoMarcador1Char">
    <w:name w:val="Geo Marcador 1 Char"/>
    <w:basedOn w:val="Recuodecorpodetexto3Char"/>
    <w:link w:val="GeoMarcador1"/>
    <w:rsid w:val="00F219D5"/>
    <w:rPr>
      <w:rFonts w:ascii="Arial" w:eastAsiaTheme="minorHAnsi" w:hAnsi="Arial" w:cstheme="minorBidi"/>
      <w:sz w:val="24"/>
      <w:szCs w:val="22"/>
      <w:lang w:eastAsia="en-US"/>
    </w:rPr>
  </w:style>
  <w:style w:type="character" w:customStyle="1" w:styleId="GeoTtulo03Char">
    <w:name w:val="Geo Título 03 Char"/>
    <w:basedOn w:val="Ttulo3Char"/>
    <w:link w:val="GeoTtulo03"/>
    <w:rsid w:val="00F219D5"/>
    <w:rPr>
      <w:rFonts w:ascii="Arial" w:hAnsi="Arial"/>
      <w:b/>
      <w:bCs/>
      <w:i w:val="0"/>
      <w:sz w:val="24"/>
      <w:szCs w:val="22"/>
    </w:rPr>
  </w:style>
  <w:style w:type="character" w:customStyle="1" w:styleId="GeoTtulo04Char">
    <w:name w:val="Geo Título 04 Char"/>
    <w:basedOn w:val="GeoTtulo03Char"/>
    <w:link w:val="GeoTtulo04"/>
    <w:rsid w:val="00F219D5"/>
    <w:rPr>
      <w:rFonts w:ascii="Arial" w:hAnsi="Arial"/>
      <w:b/>
      <w:bCs/>
      <w:i w:val="0"/>
      <w:sz w:val="24"/>
      <w:szCs w:val="22"/>
    </w:rPr>
  </w:style>
  <w:style w:type="paragraph" w:styleId="Reviso">
    <w:name w:val="Revision"/>
    <w:hidden/>
    <w:uiPriority w:val="99"/>
    <w:semiHidden/>
    <w:rsid w:val="00F219D5"/>
    <w:rPr>
      <w:rFonts w:ascii="Arial" w:eastAsia="Calibri" w:hAnsi="Arial"/>
      <w:lang w:eastAsia="en-US"/>
    </w:rPr>
  </w:style>
  <w:style w:type="paragraph" w:customStyle="1" w:styleId="GeoCorpodeQuadroeTabela">
    <w:name w:val="Geo Corpo de Quadro e Tabela"/>
    <w:basedOn w:val="Normal"/>
    <w:next w:val="GeoNormal"/>
    <w:rsid w:val="00F219D5"/>
    <w:pPr>
      <w:keepLines/>
      <w:suppressAutoHyphens/>
      <w:spacing w:before="60" w:after="60"/>
    </w:pPr>
    <w:rPr>
      <w:rFonts w:eastAsia="Calibri" w:cstheme="minorBidi"/>
      <w:noProof/>
      <w:sz w:val="20"/>
      <w:szCs w:val="22"/>
    </w:rPr>
  </w:style>
  <w:style w:type="paragraph" w:customStyle="1" w:styleId="LegendaFiguras">
    <w:name w:val="Legenda Figuras"/>
    <w:basedOn w:val="Legenda"/>
    <w:link w:val="LegendaFigurasChar"/>
    <w:autoRedefine/>
    <w:rsid w:val="00F219D5"/>
    <w:pPr>
      <w:spacing w:before="120" w:after="240"/>
      <w:jc w:val="center"/>
    </w:pPr>
    <w:rPr>
      <w:i/>
      <w:iCs/>
      <w:noProof/>
      <w:color w:val="000000"/>
      <w:sz w:val="22"/>
      <w:szCs w:val="22"/>
    </w:rPr>
  </w:style>
  <w:style w:type="character" w:customStyle="1" w:styleId="LegendaFigurasChar">
    <w:name w:val="Legenda Figuras Char"/>
    <w:basedOn w:val="Fontepargpadro"/>
    <w:link w:val="LegendaFiguras"/>
    <w:rsid w:val="00F219D5"/>
    <w:rPr>
      <w:rFonts w:ascii="Arial" w:hAnsi="Arial" w:cs="Arial"/>
      <w:bCs/>
      <w:i/>
      <w:iCs/>
      <w:noProof/>
      <w:color w:val="000000"/>
      <w:sz w:val="22"/>
      <w:szCs w:val="22"/>
    </w:rPr>
  </w:style>
  <w:style w:type="character" w:customStyle="1" w:styleId="GeoNormalChar">
    <w:name w:val="Geo Normal Char"/>
    <w:link w:val="GeoNormal"/>
    <w:rsid w:val="00F219D5"/>
    <w:rPr>
      <w:rFonts w:ascii="Arial" w:eastAsia="Calibri" w:hAnsi="Arial"/>
      <w:sz w:val="22"/>
      <w:szCs w:val="22"/>
      <w:lang w:eastAsia="en-US"/>
    </w:rPr>
  </w:style>
  <w:style w:type="numbering" w:styleId="111111">
    <w:name w:val="Outline List 2"/>
    <w:basedOn w:val="Semlista"/>
    <w:unhideWhenUsed/>
    <w:rsid w:val="0053381C"/>
    <w:pPr>
      <w:numPr>
        <w:numId w:val="6"/>
      </w:numPr>
    </w:pPr>
  </w:style>
  <w:style w:type="table" w:customStyle="1" w:styleId="SombreamentoClaro1">
    <w:name w:val="Sombreamento Claro1"/>
    <w:basedOn w:val="Tabelanormal"/>
    <w:next w:val="SombreamentoClaro"/>
    <w:uiPriority w:val="60"/>
    <w:rsid w:val="00CF2CAF"/>
    <w:rPr>
      <w:rFonts w:ascii="Calibri" w:eastAsia="Calibri" w:hAnsi="Calibri"/>
      <w:color w:val="000000"/>
      <w:sz w:val="22"/>
      <w:szCs w:val="22"/>
      <w:lang w:val="en-US"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
    <w:name w:val="Light Shading"/>
    <w:basedOn w:val="Tabelanormal"/>
    <w:uiPriority w:val="60"/>
    <w:rsid w:val="00CF2CA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r-formataoHTML">
    <w:name w:val="HTML Preformatted"/>
    <w:basedOn w:val="Normal"/>
    <w:link w:val="Pr-formataoHTMLChar"/>
    <w:unhideWhenUsed/>
    <w:rsid w:val="00C05D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Pr-formataoHTMLChar">
    <w:name w:val="Pré-formatação HTML Char"/>
    <w:basedOn w:val="Fontepargpadro"/>
    <w:link w:val="Pr-formataoHTML"/>
    <w:rsid w:val="00C05DF1"/>
    <w:rPr>
      <w:rFonts w:ascii="Courier New" w:hAnsi="Courier New" w:cs="Courier New"/>
    </w:rPr>
  </w:style>
  <w:style w:type="character" w:customStyle="1" w:styleId="goohl0">
    <w:name w:val="goohl0"/>
    <w:basedOn w:val="Fontepargpadro"/>
    <w:rsid w:val="00640C4F"/>
  </w:style>
  <w:style w:type="paragraph" w:customStyle="1" w:styleId="PargrafodaLista1">
    <w:name w:val="Parágrafo da Lista1"/>
    <w:basedOn w:val="Normal"/>
    <w:rsid w:val="00640C4F"/>
    <w:pPr>
      <w:spacing w:after="200" w:line="276" w:lineRule="auto"/>
      <w:ind w:left="720"/>
      <w:contextualSpacing/>
      <w:jc w:val="left"/>
    </w:pPr>
    <w:rPr>
      <w:rFonts w:ascii="Calibri" w:hAnsi="Calibri" w:cs="Times New Roman"/>
      <w:sz w:val="22"/>
      <w:szCs w:val="22"/>
      <w:lang w:eastAsia="en-US"/>
    </w:rPr>
  </w:style>
  <w:style w:type="character" w:styleId="CitaoHTML">
    <w:name w:val="HTML Cite"/>
    <w:rsid w:val="00640C4F"/>
    <w:rPr>
      <w:i/>
      <w:iCs/>
    </w:rPr>
  </w:style>
  <w:style w:type="paragraph" w:customStyle="1" w:styleId="EstiloTR-Normal">
    <w:name w:val="Estilo TR - Normal"/>
    <w:basedOn w:val="Normal"/>
    <w:rsid w:val="008B52F2"/>
    <w:pPr>
      <w:spacing w:before="30" w:after="30" w:line="360" w:lineRule="auto"/>
      <w:ind w:firstLine="709"/>
    </w:pPr>
    <w:rPr>
      <w:bCs/>
      <w:sz w:val="22"/>
    </w:rPr>
  </w:style>
  <w:style w:type="paragraph" w:customStyle="1" w:styleId="Texto-bibliografia">
    <w:name w:val="Texto-bibliografia"/>
    <w:basedOn w:val="Normal"/>
    <w:semiHidden/>
    <w:rsid w:val="009227B5"/>
    <w:pPr>
      <w:spacing w:before="100" w:beforeAutospacing="1" w:after="120" w:afterAutospacing="1" w:line="360" w:lineRule="auto"/>
      <w:ind w:left="397" w:hanging="397"/>
    </w:pPr>
    <w:rPr>
      <w:rFonts w:cs="Times New Roman"/>
      <w:sz w:val="20"/>
      <w:szCs w:val="20"/>
    </w:rPr>
  </w:style>
  <w:style w:type="paragraph" w:styleId="Textoembloco">
    <w:name w:val="Block Text"/>
    <w:basedOn w:val="Normal"/>
    <w:semiHidden/>
    <w:rsid w:val="009227B5"/>
    <w:pPr>
      <w:spacing w:before="100" w:beforeAutospacing="1" w:after="100" w:afterAutospacing="1" w:line="360" w:lineRule="auto"/>
      <w:ind w:left="708" w:right="113"/>
    </w:pPr>
    <w:rPr>
      <w:rFonts w:cs="Times New Roman"/>
      <w:sz w:val="20"/>
      <w:szCs w:val="20"/>
    </w:rPr>
  </w:style>
  <w:style w:type="paragraph" w:styleId="Corpodetexto3">
    <w:name w:val="Body Text 3"/>
    <w:basedOn w:val="Normal"/>
    <w:link w:val="Corpodetexto3Char"/>
    <w:rsid w:val="009227B5"/>
    <w:pPr>
      <w:spacing w:before="100" w:beforeAutospacing="1" w:after="120" w:afterAutospacing="1" w:line="360" w:lineRule="auto"/>
    </w:pPr>
    <w:rPr>
      <w:rFonts w:cs="Times New Roman"/>
      <w:sz w:val="16"/>
      <w:szCs w:val="16"/>
    </w:rPr>
  </w:style>
  <w:style w:type="character" w:customStyle="1" w:styleId="Corpodetexto3Char">
    <w:name w:val="Corpo de texto 3 Char"/>
    <w:basedOn w:val="Fontepargpadro"/>
    <w:link w:val="Corpodetexto3"/>
    <w:rsid w:val="009227B5"/>
    <w:rPr>
      <w:rFonts w:ascii="Arial" w:hAnsi="Arial"/>
      <w:sz w:val="16"/>
      <w:szCs w:val="16"/>
    </w:rPr>
  </w:style>
  <w:style w:type="paragraph" w:customStyle="1" w:styleId="EstiloArial10ptCentralizado">
    <w:name w:val="Estilo Arial 10 pt Centralizado"/>
    <w:basedOn w:val="Normal"/>
    <w:semiHidden/>
    <w:rsid w:val="009227B5"/>
    <w:pPr>
      <w:spacing w:before="100" w:beforeAutospacing="1" w:after="100" w:afterAutospacing="1" w:line="360" w:lineRule="auto"/>
      <w:jc w:val="center"/>
    </w:pPr>
    <w:rPr>
      <w:rFonts w:cs="Times New Roman"/>
      <w:sz w:val="20"/>
      <w:szCs w:val="20"/>
    </w:rPr>
  </w:style>
  <w:style w:type="paragraph" w:customStyle="1" w:styleId="NormalJustificadoCharChar">
    <w:name w:val="Normal + Justificado Char Char"/>
    <w:basedOn w:val="Normal"/>
    <w:semiHidden/>
    <w:rsid w:val="009227B5"/>
    <w:pPr>
      <w:spacing w:before="100" w:beforeAutospacing="1" w:after="100" w:afterAutospacing="1" w:line="360" w:lineRule="auto"/>
    </w:pPr>
    <w:rPr>
      <w:rFonts w:cs="Times New Roman"/>
      <w:color w:val="000000"/>
      <w:sz w:val="22"/>
    </w:rPr>
  </w:style>
  <w:style w:type="paragraph" w:customStyle="1" w:styleId="xl24">
    <w:name w:val="xl24"/>
    <w:basedOn w:val="Normal"/>
    <w:semiHidden/>
    <w:rsid w:val="009227B5"/>
    <w:pPr>
      <w:spacing w:before="100" w:beforeAutospacing="1" w:after="100" w:afterAutospacing="1" w:line="360" w:lineRule="auto"/>
    </w:pPr>
    <w:rPr>
      <w:rFonts w:cs="Times New Roman"/>
      <w:color w:val="FF0000"/>
      <w:sz w:val="22"/>
    </w:rPr>
  </w:style>
  <w:style w:type="paragraph" w:customStyle="1" w:styleId="xl25">
    <w:name w:val="xl25"/>
    <w:basedOn w:val="Normal"/>
    <w:semiHidden/>
    <w:rsid w:val="009227B5"/>
    <w:pPr>
      <w:spacing w:before="100" w:beforeAutospacing="1" w:after="100" w:afterAutospacing="1" w:line="360" w:lineRule="auto"/>
    </w:pPr>
    <w:rPr>
      <w:sz w:val="18"/>
      <w:szCs w:val="18"/>
    </w:rPr>
  </w:style>
  <w:style w:type="paragraph" w:customStyle="1" w:styleId="xl26">
    <w:name w:val="xl26"/>
    <w:basedOn w:val="Normal"/>
    <w:semiHidden/>
    <w:rsid w:val="009227B5"/>
    <w:pPr>
      <w:spacing w:before="100" w:beforeAutospacing="1" w:after="100" w:afterAutospacing="1" w:line="360" w:lineRule="auto"/>
    </w:pPr>
    <w:rPr>
      <w:color w:val="339966"/>
      <w:sz w:val="18"/>
      <w:szCs w:val="18"/>
    </w:rPr>
  </w:style>
  <w:style w:type="paragraph" w:customStyle="1" w:styleId="xl27">
    <w:name w:val="xl27"/>
    <w:basedOn w:val="Normal"/>
    <w:semiHidden/>
    <w:rsid w:val="009227B5"/>
    <w:pPr>
      <w:spacing w:before="100" w:beforeAutospacing="1" w:after="100" w:afterAutospacing="1" w:line="360" w:lineRule="auto"/>
    </w:pPr>
    <w:rPr>
      <w:color w:val="FF0000"/>
      <w:sz w:val="18"/>
      <w:szCs w:val="18"/>
    </w:rPr>
  </w:style>
  <w:style w:type="character" w:customStyle="1" w:styleId="small1">
    <w:name w:val="small1"/>
    <w:semiHidden/>
    <w:rsid w:val="009227B5"/>
    <w:rPr>
      <w:rFonts w:ascii="Arial" w:hAnsi="Arial" w:cs="Arial" w:hint="default"/>
      <w:sz w:val="15"/>
      <w:szCs w:val="15"/>
    </w:rPr>
  </w:style>
  <w:style w:type="paragraph" w:customStyle="1" w:styleId="NormalArial">
    <w:name w:val="Normal + Arial"/>
    <w:aliases w:val="10pt"/>
    <w:basedOn w:val="Corpodetexto"/>
    <w:semiHidden/>
    <w:rsid w:val="009227B5"/>
    <w:pPr>
      <w:spacing w:after="0" w:line="360" w:lineRule="auto"/>
      <w:ind w:firstLine="700"/>
    </w:pPr>
    <w:rPr>
      <w:sz w:val="20"/>
      <w:szCs w:val="20"/>
    </w:rPr>
  </w:style>
  <w:style w:type="table" w:styleId="TabeladaWeb2">
    <w:name w:val="Table Web 2"/>
    <w:basedOn w:val="Tabelanormal"/>
    <w:semiHidden/>
    <w:rsid w:val="009227B5"/>
    <w:rPr>
      <w:rFonts w:ascii="Arial" w:hAnsi="Arial"/>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F3F3F3"/>
    </w:tcPr>
    <w:tblStylePr w:type="firstRow">
      <w:rPr>
        <w:color w:val="auto"/>
      </w:rPr>
      <w:tblPr/>
      <w:tcPr>
        <w:tcBorders>
          <w:tl2br w:val="none" w:sz="0" w:space="0" w:color="auto"/>
          <w:tr2bl w:val="none" w:sz="0" w:space="0" w:color="auto"/>
        </w:tcBorders>
      </w:tcPr>
    </w:tblStylePr>
  </w:style>
  <w:style w:type="table" w:styleId="Tabelaclssica3">
    <w:name w:val="Table Classic 3"/>
    <w:basedOn w:val="Tabelanormal"/>
    <w:semiHidden/>
    <w:rsid w:val="009227B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EstiloJustificadoEspaamentoentrelinhasDuplo">
    <w:name w:val="Estilo Justificado Espaçamento entre linhas:  Duplo"/>
    <w:basedOn w:val="Normal"/>
    <w:semiHidden/>
    <w:rsid w:val="009227B5"/>
    <w:pPr>
      <w:spacing w:before="100" w:beforeAutospacing="1" w:after="100" w:afterAutospacing="1" w:line="480" w:lineRule="auto"/>
    </w:pPr>
    <w:rPr>
      <w:rFonts w:cs="Times New Roman"/>
      <w:sz w:val="22"/>
      <w:szCs w:val="20"/>
    </w:rPr>
  </w:style>
  <w:style w:type="paragraph" w:customStyle="1" w:styleId="TextoTabela">
    <w:name w:val="TextoTabela"/>
    <w:basedOn w:val="Normal"/>
    <w:semiHidden/>
    <w:rsid w:val="009227B5"/>
    <w:pPr>
      <w:spacing w:before="40" w:beforeAutospacing="1" w:after="40" w:afterAutospacing="1" w:line="360" w:lineRule="auto"/>
    </w:pPr>
    <w:rPr>
      <w:rFonts w:cs="Times New Roman"/>
      <w:sz w:val="20"/>
      <w:szCs w:val="20"/>
    </w:rPr>
  </w:style>
  <w:style w:type="character" w:customStyle="1" w:styleId="goohl1">
    <w:name w:val="goohl1"/>
    <w:basedOn w:val="Fontepargpadro"/>
    <w:semiHidden/>
    <w:rsid w:val="009227B5"/>
  </w:style>
  <w:style w:type="paragraph" w:customStyle="1" w:styleId="CAPTULO">
    <w:name w:val="CAPÍTULO"/>
    <w:basedOn w:val="Normal"/>
    <w:next w:val="Normal"/>
    <w:semiHidden/>
    <w:rsid w:val="009227B5"/>
    <w:pPr>
      <w:numPr>
        <w:numId w:val="8"/>
      </w:numPr>
      <w:spacing w:before="240" w:beforeAutospacing="1" w:after="240" w:afterAutospacing="1" w:line="360" w:lineRule="auto"/>
    </w:pPr>
    <w:rPr>
      <w:rFonts w:cs="Times New Roman"/>
      <w:b/>
      <w:caps/>
      <w:sz w:val="22"/>
      <w:szCs w:val="20"/>
    </w:rPr>
  </w:style>
  <w:style w:type="paragraph" w:customStyle="1" w:styleId="Apendice1">
    <w:name w:val="Apendice1"/>
    <w:basedOn w:val="Ttulo1"/>
    <w:semiHidden/>
    <w:rsid w:val="009227B5"/>
    <w:pPr>
      <w:keepNext w:val="0"/>
      <w:numPr>
        <w:numId w:val="9"/>
      </w:numPr>
      <w:tabs>
        <w:tab w:val="clear" w:pos="397"/>
      </w:tabs>
      <w:spacing w:before="240" w:beforeAutospacing="1" w:after="480" w:afterAutospacing="1"/>
    </w:pPr>
    <w:rPr>
      <w:rFonts w:ascii="Arial Negrito" w:hAnsi="Arial Negrito"/>
      <w:kern w:val="28"/>
    </w:rPr>
  </w:style>
  <w:style w:type="paragraph" w:styleId="Numerada">
    <w:name w:val="List Number"/>
    <w:basedOn w:val="Normal"/>
    <w:rsid w:val="009227B5"/>
    <w:pPr>
      <w:numPr>
        <w:numId w:val="7"/>
      </w:numPr>
      <w:spacing w:before="100" w:beforeAutospacing="1" w:after="100" w:afterAutospacing="1" w:line="360" w:lineRule="auto"/>
    </w:pPr>
    <w:rPr>
      <w:rFonts w:cs="Times New Roman"/>
      <w:sz w:val="20"/>
      <w:szCs w:val="20"/>
    </w:rPr>
  </w:style>
  <w:style w:type="paragraph" w:customStyle="1" w:styleId="Quadro">
    <w:name w:val="Quadro"/>
    <w:basedOn w:val="Normal"/>
    <w:link w:val="QuadroCharChar"/>
    <w:uiPriority w:val="99"/>
    <w:rsid w:val="009227B5"/>
    <w:pPr>
      <w:numPr>
        <w:numId w:val="12"/>
      </w:numPr>
      <w:spacing w:before="100" w:beforeAutospacing="1"/>
    </w:pPr>
    <w:rPr>
      <w:rFonts w:ascii="Arial Negrito" w:hAnsi="Arial Negrito" w:cs="Times New Roman"/>
      <w:b/>
      <w:sz w:val="22"/>
      <w:szCs w:val="20"/>
    </w:rPr>
  </w:style>
  <w:style w:type="paragraph" w:customStyle="1" w:styleId="EstiloLatimArial14ptNegritoJustificado">
    <w:name w:val="Estilo (Latim) Arial 14 pt Negrito Justificado"/>
    <w:basedOn w:val="Normal"/>
    <w:autoRedefine/>
    <w:semiHidden/>
    <w:rsid w:val="009227B5"/>
    <w:pPr>
      <w:spacing w:before="100" w:beforeAutospacing="1" w:after="100" w:afterAutospacing="1" w:line="360" w:lineRule="auto"/>
    </w:pPr>
    <w:rPr>
      <w:rFonts w:cs="Times New Roman"/>
      <w:b/>
      <w:bCs/>
      <w:sz w:val="28"/>
      <w:szCs w:val="20"/>
    </w:rPr>
  </w:style>
  <w:style w:type="paragraph" w:customStyle="1" w:styleId="EstiloTtulo4">
    <w:name w:val="Estilo Título 4"/>
    <w:aliases w:val="Título 1.1.1 + Não Todas em maiúsculas"/>
    <w:basedOn w:val="Ttulo4"/>
    <w:semiHidden/>
    <w:rsid w:val="009227B5"/>
    <w:pPr>
      <w:keepNext w:val="0"/>
      <w:numPr>
        <w:ilvl w:val="0"/>
        <w:numId w:val="0"/>
      </w:numPr>
      <w:tabs>
        <w:tab w:val="num" w:pos="360"/>
      </w:tabs>
      <w:spacing w:before="100" w:beforeAutospacing="1" w:after="100" w:afterAutospacing="1" w:line="360" w:lineRule="auto"/>
      <w:ind w:left="360" w:hanging="360"/>
    </w:pPr>
    <w:rPr>
      <w:bCs w:val="0"/>
      <w:i/>
      <w:iCs/>
      <w:caps/>
      <w:sz w:val="22"/>
      <w:szCs w:val="22"/>
    </w:rPr>
  </w:style>
  <w:style w:type="paragraph" w:customStyle="1" w:styleId="textoaer">
    <w:name w:val="textoaer"/>
    <w:basedOn w:val="Normal"/>
    <w:semiHidden/>
    <w:rsid w:val="009227B5"/>
    <w:pPr>
      <w:widowControl w:val="0"/>
      <w:spacing w:before="100" w:beforeAutospacing="1" w:after="100" w:afterAutospacing="1" w:line="360" w:lineRule="auto"/>
    </w:pPr>
    <w:rPr>
      <w:sz w:val="22"/>
      <w:szCs w:val="22"/>
    </w:rPr>
  </w:style>
  <w:style w:type="table" w:styleId="Tabelaclssica1">
    <w:name w:val="Table Classic 1"/>
    <w:basedOn w:val="Tabelanormal"/>
    <w:semiHidden/>
    <w:rsid w:val="009227B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0">
    <w:name w:val="Table Grid 1"/>
    <w:basedOn w:val="Tabelanormal"/>
    <w:semiHidden/>
    <w:rsid w:val="009227B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font8">
    <w:name w:val="font8"/>
    <w:basedOn w:val="Normal"/>
    <w:rsid w:val="009227B5"/>
    <w:pPr>
      <w:spacing w:before="100" w:beforeAutospacing="1" w:after="100" w:afterAutospacing="1" w:line="360" w:lineRule="auto"/>
    </w:pPr>
    <w:rPr>
      <w:i/>
      <w:iCs/>
      <w:sz w:val="20"/>
      <w:szCs w:val="20"/>
    </w:rPr>
  </w:style>
  <w:style w:type="paragraph" w:customStyle="1" w:styleId="xl22">
    <w:name w:val="xl22"/>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b/>
      <w:bCs/>
      <w:color w:val="000000"/>
      <w:sz w:val="18"/>
      <w:szCs w:val="18"/>
    </w:rPr>
  </w:style>
  <w:style w:type="paragraph" w:customStyle="1" w:styleId="xl23">
    <w:name w:val="xl23"/>
    <w:basedOn w:val="Normal"/>
    <w:semiHidden/>
    <w:rsid w:val="009227B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textAlignment w:val="top"/>
    </w:pPr>
    <w:rPr>
      <w:i/>
      <w:iCs/>
      <w:color w:val="000000"/>
      <w:sz w:val="18"/>
      <w:szCs w:val="18"/>
    </w:rPr>
  </w:style>
  <w:style w:type="paragraph" w:customStyle="1" w:styleId="xl28">
    <w:name w:val="xl28"/>
    <w:basedOn w:val="Normal"/>
    <w:semiHidden/>
    <w:rsid w:val="009227B5"/>
    <w:pPr>
      <w:spacing w:before="100" w:beforeAutospacing="1" w:after="100" w:afterAutospacing="1" w:line="360" w:lineRule="auto"/>
    </w:pPr>
    <w:rPr>
      <w:rFonts w:cs="Times New Roman"/>
      <w:i/>
      <w:iCs/>
      <w:sz w:val="22"/>
    </w:rPr>
  </w:style>
  <w:style w:type="paragraph" w:customStyle="1" w:styleId="xl29">
    <w:name w:val="xl29"/>
    <w:basedOn w:val="Normal"/>
    <w:semiHidden/>
    <w:rsid w:val="009227B5"/>
    <w:pPr>
      <w:spacing w:before="100" w:beforeAutospacing="1" w:after="100" w:afterAutospacing="1" w:line="360" w:lineRule="auto"/>
      <w:textAlignment w:val="top"/>
    </w:pPr>
    <w:rPr>
      <w:rFonts w:cs="Times New Roman"/>
      <w:b/>
      <w:bCs/>
      <w:color w:val="008000"/>
      <w:sz w:val="22"/>
    </w:rPr>
  </w:style>
  <w:style w:type="paragraph" w:customStyle="1" w:styleId="xl30">
    <w:name w:val="xl30"/>
    <w:basedOn w:val="Normal"/>
    <w:semiHidden/>
    <w:rsid w:val="009227B5"/>
    <w:pPr>
      <w:spacing w:before="100" w:beforeAutospacing="1" w:after="100" w:afterAutospacing="1" w:line="360" w:lineRule="auto"/>
      <w:jc w:val="center"/>
      <w:textAlignment w:val="top"/>
    </w:pPr>
    <w:rPr>
      <w:rFonts w:cs="Times New Roman"/>
      <w:b/>
      <w:bCs/>
      <w:color w:val="0000FF"/>
      <w:sz w:val="22"/>
    </w:rPr>
  </w:style>
  <w:style w:type="paragraph" w:customStyle="1" w:styleId="xl31">
    <w:name w:val="xl31"/>
    <w:basedOn w:val="Normal"/>
    <w:semiHidden/>
    <w:rsid w:val="009227B5"/>
    <w:pPr>
      <w:spacing w:before="100" w:beforeAutospacing="1" w:after="100" w:afterAutospacing="1" w:line="360" w:lineRule="auto"/>
      <w:jc w:val="center"/>
    </w:pPr>
    <w:rPr>
      <w:sz w:val="22"/>
    </w:rPr>
  </w:style>
  <w:style w:type="paragraph" w:customStyle="1" w:styleId="xl32">
    <w:name w:val="xl32"/>
    <w:basedOn w:val="Normal"/>
    <w:semiHidden/>
    <w:rsid w:val="009227B5"/>
    <w:pPr>
      <w:spacing w:before="100" w:beforeAutospacing="1" w:after="100" w:afterAutospacing="1" w:line="360" w:lineRule="auto"/>
      <w:jc w:val="center"/>
      <w:textAlignment w:val="top"/>
    </w:pPr>
    <w:rPr>
      <w:sz w:val="22"/>
    </w:rPr>
  </w:style>
  <w:style w:type="paragraph" w:customStyle="1" w:styleId="xl33">
    <w:name w:val="xl33"/>
    <w:basedOn w:val="Normal"/>
    <w:semiHidden/>
    <w:rsid w:val="009227B5"/>
    <w:pPr>
      <w:spacing w:before="100" w:beforeAutospacing="1" w:after="100" w:afterAutospacing="1" w:line="360" w:lineRule="auto"/>
      <w:jc w:val="center"/>
    </w:pPr>
    <w:rPr>
      <w:rFonts w:cs="Times New Roman"/>
      <w:color w:val="FF0000"/>
      <w:sz w:val="22"/>
    </w:rPr>
  </w:style>
  <w:style w:type="paragraph" w:customStyle="1" w:styleId="xl34">
    <w:name w:val="xl34"/>
    <w:basedOn w:val="Normal"/>
    <w:semiHidden/>
    <w:rsid w:val="009227B5"/>
    <w:pPr>
      <w:spacing w:before="100" w:beforeAutospacing="1" w:after="100" w:afterAutospacing="1" w:line="360" w:lineRule="auto"/>
      <w:jc w:val="center"/>
      <w:textAlignment w:val="top"/>
    </w:pPr>
    <w:rPr>
      <w:color w:val="000000"/>
      <w:sz w:val="22"/>
    </w:rPr>
  </w:style>
  <w:style w:type="paragraph" w:customStyle="1" w:styleId="xl35">
    <w:name w:val="xl35"/>
    <w:basedOn w:val="Normal"/>
    <w:semiHidden/>
    <w:rsid w:val="009227B5"/>
    <w:pPr>
      <w:spacing w:before="100" w:beforeAutospacing="1" w:after="100" w:afterAutospacing="1" w:line="360" w:lineRule="auto"/>
      <w:jc w:val="center"/>
    </w:pPr>
    <w:rPr>
      <w:color w:val="000000"/>
      <w:sz w:val="22"/>
    </w:rPr>
  </w:style>
  <w:style w:type="paragraph" w:customStyle="1" w:styleId="xl36">
    <w:name w:val="xl36"/>
    <w:basedOn w:val="Normal"/>
    <w:semiHidden/>
    <w:rsid w:val="009227B5"/>
    <w:pPr>
      <w:spacing w:before="100" w:beforeAutospacing="1" w:after="100" w:afterAutospacing="1" w:line="360" w:lineRule="auto"/>
      <w:jc w:val="center"/>
    </w:pPr>
    <w:rPr>
      <w:rFonts w:cs="Times New Roman"/>
      <w:color w:val="000000"/>
      <w:sz w:val="22"/>
    </w:rPr>
  </w:style>
  <w:style w:type="paragraph" w:customStyle="1" w:styleId="xl37">
    <w:name w:val="xl37"/>
    <w:basedOn w:val="Normal"/>
    <w:semiHidden/>
    <w:rsid w:val="009227B5"/>
    <w:pPr>
      <w:spacing w:before="100" w:beforeAutospacing="1" w:after="100" w:afterAutospacing="1" w:line="360" w:lineRule="auto"/>
      <w:jc w:val="center"/>
    </w:pPr>
    <w:rPr>
      <w:color w:val="000000"/>
      <w:sz w:val="22"/>
    </w:rPr>
  </w:style>
  <w:style w:type="paragraph" w:customStyle="1" w:styleId="xl38">
    <w:name w:val="xl3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39">
    <w:name w:val="xl39"/>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xl40">
    <w:name w:val="xl40"/>
    <w:basedOn w:val="Normal"/>
    <w:semiHidden/>
    <w:rsid w:val="009227B5"/>
    <w:pPr>
      <w:spacing w:before="100" w:beforeAutospacing="1" w:after="100" w:afterAutospacing="1" w:line="360" w:lineRule="auto"/>
      <w:textAlignment w:val="top"/>
    </w:pPr>
    <w:rPr>
      <w:rFonts w:cs="Times New Roman"/>
      <w:i/>
      <w:iCs/>
      <w:color w:val="000000"/>
      <w:sz w:val="22"/>
    </w:rPr>
  </w:style>
  <w:style w:type="paragraph" w:customStyle="1" w:styleId="xl41">
    <w:name w:val="xl41"/>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2">
    <w:name w:val="xl42"/>
    <w:basedOn w:val="Normal"/>
    <w:semiHidden/>
    <w:rsid w:val="009227B5"/>
    <w:pPr>
      <w:spacing w:before="100" w:beforeAutospacing="1" w:after="100" w:afterAutospacing="1" w:line="360" w:lineRule="auto"/>
    </w:pPr>
    <w:rPr>
      <w:rFonts w:cs="Times New Roman"/>
      <w:i/>
      <w:iCs/>
      <w:color w:val="000000"/>
      <w:sz w:val="22"/>
    </w:rPr>
  </w:style>
  <w:style w:type="paragraph" w:customStyle="1" w:styleId="xl43">
    <w:name w:val="xl43"/>
    <w:basedOn w:val="Normal"/>
    <w:semiHidden/>
    <w:rsid w:val="009227B5"/>
    <w:pPr>
      <w:spacing w:before="100" w:beforeAutospacing="1" w:after="100" w:afterAutospacing="1" w:line="360" w:lineRule="auto"/>
    </w:pPr>
    <w:rPr>
      <w:rFonts w:cs="Times New Roman"/>
      <w:b/>
      <w:bCs/>
      <w:color w:val="FF6600"/>
      <w:sz w:val="22"/>
    </w:rPr>
  </w:style>
  <w:style w:type="paragraph" w:customStyle="1" w:styleId="xl44">
    <w:name w:val="xl44"/>
    <w:basedOn w:val="Normal"/>
    <w:semiHidden/>
    <w:rsid w:val="009227B5"/>
    <w:pPr>
      <w:spacing w:before="100" w:beforeAutospacing="1" w:after="100" w:afterAutospacing="1" w:line="360" w:lineRule="auto"/>
    </w:pPr>
    <w:rPr>
      <w:rFonts w:cs="Times New Roman"/>
      <w:b/>
      <w:bCs/>
      <w:color w:val="0000FF"/>
      <w:sz w:val="22"/>
    </w:rPr>
  </w:style>
  <w:style w:type="paragraph" w:customStyle="1" w:styleId="xl45">
    <w:name w:val="xl45"/>
    <w:basedOn w:val="Normal"/>
    <w:semiHidden/>
    <w:rsid w:val="009227B5"/>
    <w:pPr>
      <w:spacing w:before="100" w:beforeAutospacing="1" w:after="100" w:afterAutospacing="1" w:line="360" w:lineRule="auto"/>
      <w:textAlignment w:val="top"/>
    </w:pPr>
    <w:rPr>
      <w:rFonts w:cs="Times New Roman"/>
      <w:b/>
      <w:bCs/>
      <w:color w:val="0000FF"/>
      <w:sz w:val="22"/>
    </w:rPr>
  </w:style>
  <w:style w:type="paragraph" w:customStyle="1" w:styleId="xl46">
    <w:name w:val="xl46"/>
    <w:basedOn w:val="Normal"/>
    <w:semiHidden/>
    <w:rsid w:val="009227B5"/>
    <w:pPr>
      <w:spacing w:before="100" w:beforeAutospacing="1" w:after="100" w:afterAutospacing="1" w:line="360" w:lineRule="auto"/>
      <w:jc w:val="center"/>
    </w:pPr>
    <w:rPr>
      <w:sz w:val="22"/>
    </w:rPr>
  </w:style>
  <w:style w:type="paragraph" w:customStyle="1" w:styleId="xl47">
    <w:name w:val="xl47"/>
    <w:basedOn w:val="Normal"/>
    <w:semiHidden/>
    <w:rsid w:val="009227B5"/>
    <w:pPr>
      <w:spacing w:before="100" w:beforeAutospacing="1" w:after="100" w:afterAutospacing="1" w:line="360" w:lineRule="auto"/>
    </w:pPr>
    <w:rPr>
      <w:rFonts w:cs="Times New Roman"/>
      <w:i/>
      <w:iCs/>
      <w:sz w:val="22"/>
    </w:rPr>
  </w:style>
  <w:style w:type="paragraph" w:customStyle="1" w:styleId="xl48">
    <w:name w:val="xl48"/>
    <w:basedOn w:val="Normal"/>
    <w:semiHidden/>
    <w:rsid w:val="009227B5"/>
    <w:pPr>
      <w:spacing w:before="100" w:beforeAutospacing="1" w:after="100" w:afterAutospacing="1" w:line="360" w:lineRule="auto"/>
      <w:textAlignment w:val="top"/>
    </w:pPr>
    <w:rPr>
      <w:rFonts w:cs="Times New Roman"/>
      <w:i/>
      <w:iCs/>
      <w:sz w:val="22"/>
    </w:rPr>
  </w:style>
  <w:style w:type="paragraph" w:customStyle="1" w:styleId="Pa8">
    <w:name w:val="Pa8"/>
    <w:basedOn w:val="Normal"/>
    <w:next w:val="Normal"/>
    <w:semiHidden/>
    <w:rsid w:val="009227B5"/>
    <w:pPr>
      <w:autoSpaceDE w:val="0"/>
      <w:autoSpaceDN w:val="0"/>
      <w:adjustRightInd w:val="0"/>
      <w:spacing w:before="100" w:beforeAutospacing="1" w:after="100" w:afterAutospacing="1" w:line="181" w:lineRule="atLeast"/>
    </w:pPr>
    <w:rPr>
      <w:rFonts w:ascii="Times" w:hAnsi="Times" w:cs="Times New Roman"/>
      <w:sz w:val="22"/>
    </w:rPr>
  </w:style>
  <w:style w:type="paragraph" w:customStyle="1" w:styleId="Pa4">
    <w:name w:val="Pa4"/>
    <w:basedOn w:val="Normal"/>
    <w:next w:val="Normal"/>
    <w:semiHidden/>
    <w:rsid w:val="009227B5"/>
    <w:pPr>
      <w:autoSpaceDE w:val="0"/>
      <w:autoSpaceDN w:val="0"/>
      <w:adjustRightInd w:val="0"/>
      <w:spacing w:before="280" w:beforeAutospacing="1" w:after="100" w:afterAutospacing="1" w:line="181" w:lineRule="atLeast"/>
    </w:pPr>
    <w:rPr>
      <w:rFonts w:ascii="Times" w:hAnsi="Times" w:cs="Times New Roman"/>
      <w:sz w:val="22"/>
    </w:rPr>
  </w:style>
  <w:style w:type="paragraph" w:customStyle="1" w:styleId="xl72">
    <w:name w:val="xl72"/>
    <w:basedOn w:val="Normal"/>
    <w:rsid w:val="009227B5"/>
    <w:pPr>
      <w:pBdr>
        <w:top w:val="single" w:sz="8" w:space="0" w:color="auto"/>
        <w:left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3">
    <w:name w:val="xl73"/>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74">
    <w:name w:val="xl74"/>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b/>
      <w:bCs/>
      <w:color w:val="008080"/>
      <w:sz w:val="18"/>
      <w:szCs w:val="18"/>
    </w:rPr>
  </w:style>
  <w:style w:type="paragraph" w:customStyle="1" w:styleId="xl75">
    <w:name w:val="xl75"/>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76">
    <w:name w:val="xl76"/>
    <w:basedOn w:val="Normal"/>
    <w:rsid w:val="009227B5"/>
    <w:pPr>
      <w:pBdr>
        <w:top w:val="single" w:sz="8" w:space="0" w:color="000000"/>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77">
    <w:name w:val="xl77"/>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78">
    <w:name w:val="xl78"/>
    <w:basedOn w:val="Normal"/>
    <w:rsid w:val="009227B5"/>
    <w:pPr>
      <w:pBdr>
        <w:left w:val="single" w:sz="8" w:space="0" w:color="auto"/>
      </w:pBdr>
      <w:spacing w:before="100" w:beforeAutospacing="1" w:after="100" w:afterAutospacing="1" w:line="360" w:lineRule="auto"/>
    </w:pPr>
    <w:rPr>
      <w:rFonts w:cs="Times New Roman"/>
      <w:sz w:val="22"/>
    </w:rPr>
  </w:style>
  <w:style w:type="paragraph" w:customStyle="1" w:styleId="xl79">
    <w:name w:val="xl79"/>
    <w:basedOn w:val="Normal"/>
    <w:rsid w:val="009227B5"/>
    <w:pPr>
      <w:pBdr>
        <w:right w:val="single" w:sz="8" w:space="0" w:color="auto"/>
      </w:pBdr>
      <w:spacing w:before="100" w:beforeAutospacing="1" w:after="100" w:afterAutospacing="1" w:line="360" w:lineRule="auto"/>
    </w:pPr>
    <w:rPr>
      <w:rFonts w:cs="Times New Roman"/>
      <w:sz w:val="22"/>
    </w:rPr>
  </w:style>
  <w:style w:type="paragraph" w:customStyle="1" w:styleId="xl80">
    <w:name w:val="xl80"/>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1">
    <w:name w:val="xl81"/>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2">
    <w:name w:val="xl82"/>
    <w:basedOn w:val="Normal"/>
    <w:rsid w:val="009227B5"/>
    <w:pPr>
      <w:pBdr>
        <w:top w:val="single" w:sz="8" w:space="0" w:color="000000"/>
        <w:left w:val="single" w:sz="8" w:space="0" w:color="auto"/>
        <w:bottom w:val="single" w:sz="8" w:space="0" w:color="000000"/>
        <w:right w:val="single" w:sz="8" w:space="0" w:color="000000"/>
      </w:pBdr>
      <w:shd w:val="clear" w:color="auto" w:fill="FFFFFF"/>
      <w:spacing w:before="100" w:beforeAutospacing="1" w:after="100" w:afterAutospacing="1" w:line="360" w:lineRule="auto"/>
      <w:textAlignment w:val="top"/>
    </w:pPr>
    <w:rPr>
      <w:i/>
      <w:iCs/>
      <w:sz w:val="18"/>
      <w:szCs w:val="18"/>
    </w:rPr>
  </w:style>
  <w:style w:type="paragraph" w:customStyle="1" w:styleId="xl83">
    <w:name w:val="xl83"/>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sz w:val="16"/>
      <w:szCs w:val="16"/>
    </w:rPr>
  </w:style>
  <w:style w:type="paragraph" w:customStyle="1" w:styleId="xl84">
    <w:name w:val="xl84"/>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top"/>
    </w:pPr>
    <w:rPr>
      <w:rFonts w:cs="Times New Roman"/>
      <w:b/>
      <w:bCs/>
      <w:sz w:val="16"/>
      <w:szCs w:val="16"/>
    </w:rPr>
  </w:style>
  <w:style w:type="paragraph" w:customStyle="1" w:styleId="xl85">
    <w:name w:val="xl85"/>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color w:val="008080"/>
      <w:sz w:val="18"/>
      <w:szCs w:val="18"/>
    </w:rPr>
  </w:style>
  <w:style w:type="paragraph" w:customStyle="1" w:styleId="xl86">
    <w:name w:val="xl86"/>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7">
    <w:name w:val="xl87"/>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i/>
      <w:iCs/>
      <w:sz w:val="18"/>
      <w:szCs w:val="18"/>
    </w:rPr>
  </w:style>
  <w:style w:type="paragraph" w:customStyle="1" w:styleId="xl88">
    <w:name w:val="xl88"/>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89">
    <w:name w:val="xl89"/>
    <w:basedOn w:val="Normal"/>
    <w:rsid w:val="009227B5"/>
    <w:pPr>
      <w:spacing w:before="100" w:beforeAutospacing="1" w:after="100" w:afterAutospacing="1" w:line="360" w:lineRule="auto"/>
      <w:jc w:val="center"/>
      <w:textAlignment w:val="center"/>
    </w:pPr>
    <w:rPr>
      <w:rFonts w:cs="Times New Roman"/>
      <w:sz w:val="22"/>
    </w:rPr>
  </w:style>
  <w:style w:type="paragraph" w:customStyle="1" w:styleId="xl90">
    <w:name w:val="xl90"/>
    <w:basedOn w:val="Normal"/>
    <w:rsid w:val="009227B5"/>
    <w:pPr>
      <w:pBdr>
        <w:top w:val="single" w:sz="8" w:space="0" w:color="000000"/>
        <w:left w:val="single" w:sz="8" w:space="0" w:color="000000"/>
        <w:bottom w:val="single" w:sz="8" w:space="0" w:color="000000"/>
        <w:right w:val="single" w:sz="8" w:space="0" w:color="000000"/>
      </w:pBdr>
      <w:shd w:val="clear" w:color="auto" w:fill="FFFFFF"/>
      <w:spacing w:before="100" w:beforeAutospacing="1" w:after="100" w:afterAutospacing="1" w:line="360" w:lineRule="auto"/>
      <w:textAlignment w:val="top"/>
    </w:pPr>
    <w:rPr>
      <w:sz w:val="18"/>
      <w:szCs w:val="18"/>
    </w:rPr>
  </w:style>
  <w:style w:type="paragraph" w:customStyle="1" w:styleId="xl91">
    <w:name w:val="xl91"/>
    <w:basedOn w:val="Normal"/>
    <w:rsid w:val="009227B5"/>
    <w:pPr>
      <w:shd w:val="clear" w:color="auto" w:fill="FFFFFF"/>
      <w:spacing w:before="100" w:beforeAutospacing="1" w:after="100" w:afterAutospacing="1" w:line="360" w:lineRule="auto"/>
    </w:pPr>
    <w:rPr>
      <w:rFonts w:cs="Times New Roman"/>
      <w:sz w:val="22"/>
    </w:rPr>
  </w:style>
  <w:style w:type="paragraph" w:customStyle="1" w:styleId="xl92">
    <w:name w:val="xl92"/>
    <w:basedOn w:val="Normal"/>
    <w:rsid w:val="009227B5"/>
    <w:pPr>
      <w:pBdr>
        <w:right w:val="single" w:sz="8" w:space="0" w:color="000000"/>
      </w:pBdr>
      <w:spacing w:before="100" w:beforeAutospacing="1" w:after="100" w:afterAutospacing="1" w:line="360" w:lineRule="auto"/>
      <w:jc w:val="center"/>
      <w:textAlignment w:val="top"/>
    </w:pPr>
    <w:rPr>
      <w:b/>
      <w:bCs/>
      <w:sz w:val="20"/>
      <w:szCs w:val="20"/>
    </w:rPr>
  </w:style>
  <w:style w:type="paragraph" w:customStyle="1" w:styleId="xl93">
    <w:name w:val="xl93"/>
    <w:basedOn w:val="Normal"/>
    <w:rsid w:val="009227B5"/>
    <w:pPr>
      <w:pBdr>
        <w:left w:val="single" w:sz="8" w:space="0" w:color="000000"/>
      </w:pBdr>
      <w:spacing w:before="100" w:beforeAutospacing="1" w:after="100" w:afterAutospacing="1" w:line="360" w:lineRule="auto"/>
      <w:jc w:val="center"/>
      <w:textAlignment w:val="top"/>
    </w:pPr>
    <w:rPr>
      <w:b/>
      <w:bCs/>
      <w:sz w:val="20"/>
      <w:szCs w:val="20"/>
    </w:rPr>
  </w:style>
  <w:style w:type="paragraph" w:customStyle="1" w:styleId="xl94">
    <w:name w:val="xl94"/>
    <w:basedOn w:val="Normal"/>
    <w:rsid w:val="009227B5"/>
    <w:pPr>
      <w:pBdr>
        <w:righ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5">
    <w:name w:val="xl95"/>
    <w:basedOn w:val="Normal"/>
    <w:rsid w:val="009227B5"/>
    <w:pPr>
      <w:pBdr>
        <w:left w:val="single" w:sz="8" w:space="0" w:color="000000"/>
      </w:pBdr>
      <w:shd w:val="clear" w:color="auto" w:fill="FFFFFF"/>
      <w:spacing w:before="100" w:beforeAutospacing="1" w:after="100" w:afterAutospacing="1" w:line="360" w:lineRule="auto"/>
      <w:jc w:val="center"/>
      <w:textAlignment w:val="top"/>
    </w:pPr>
    <w:rPr>
      <w:b/>
      <w:bCs/>
      <w:sz w:val="20"/>
      <w:szCs w:val="20"/>
    </w:rPr>
  </w:style>
  <w:style w:type="paragraph" w:customStyle="1" w:styleId="xl96">
    <w:name w:val="xl96"/>
    <w:basedOn w:val="Normal"/>
    <w:rsid w:val="009227B5"/>
    <w:pPr>
      <w:spacing w:before="100" w:beforeAutospacing="1" w:after="100" w:afterAutospacing="1" w:line="360" w:lineRule="auto"/>
      <w:jc w:val="center"/>
      <w:textAlignment w:val="top"/>
    </w:pPr>
    <w:rPr>
      <w:b/>
      <w:bCs/>
      <w:sz w:val="20"/>
      <w:szCs w:val="20"/>
    </w:rPr>
  </w:style>
  <w:style w:type="paragraph" w:customStyle="1" w:styleId="xl97">
    <w:name w:val="xl97"/>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sz w:val="18"/>
      <w:szCs w:val="18"/>
    </w:rPr>
  </w:style>
  <w:style w:type="paragraph" w:customStyle="1" w:styleId="xl98">
    <w:name w:val="xl98"/>
    <w:basedOn w:val="Normal"/>
    <w:rsid w:val="009227B5"/>
    <w:pPr>
      <w:pBdr>
        <w:left w:val="single" w:sz="8" w:space="0" w:color="000000"/>
        <w:bottom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99">
    <w:name w:val="xl99"/>
    <w:basedOn w:val="Normal"/>
    <w:rsid w:val="009227B5"/>
    <w:pPr>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textAlignment w:val="top"/>
    </w:pPr>
    <w:rPr>
      <w:b/>
      <w:bCs/>
      <w:sz w:val="20"/>
      <w:szCs w:val="20"/>
    </w:rPr>
  </w:style>
  <w:style w:type="paragraph" w:customStyle="1" w:styleId="xl100">
    <w:name w:val="xl100"/>
    <w:basedOn w:val="Normal"/>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1">
    <w:name w:val="xl101"/>
    <w:basedOn w:val="Normal"/>
    <w:rsid w:val="009227B5"/>
    <w:pPr>
      <w:pBdr>
        <w:left w:val="single" w:sz="8" w:space="0" w:color="000000"/>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02">
    <w:name w:val="xl102"/>
    <w:basedOn w:val="Normal"/>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03">
    <w:name w:val="xl103"/>
    <w:basedOn w:val="Normal"/>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04">
    <w:name w:val="xl104"/>
    <w:basedOn w:val="Normal"/>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05">
    <w:name w:val="xl105"/>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center"/>
    </w:pPr>
    <w:rPr>
      <w:b/>
      <w:bCs/>
      <w:sz w:val="18"/>
      <w:szCs w:val="18"/>
    </w:rPr>
  </w:style>
  <w:style w:type="paragraph" w:customStyle="1" w:styleId="xl106">
    <w:name w:val="xl106"/>
    <w:basedOn w:val="Normal"/>
    <w:rsid w:val="009227B5"/>
    <w:pPr>
      <w:pBdr>
        <w:top w:val="single" w:sz="8" w:space="0" w:color="000000"/>
        <w:left w:val="single" w:sz="8" w:space="0" w:color="000000"/>
        <w:right w:val="single" w:sz="8" w:space="0" w:color="000000"/>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07">
    <w:name w:val="xl107"/>
    <w:basedOn w:val="Normal"/>
    <w:rsid w:val="009227B5"/>
    <w:pPr>
      <w:pBdr>
        <w:top w:val="single" w:sz="8" w:space="0" w:color="000000"/>
        <w:left w:val="single" w:sz="8" w:space="0" w:color="auto"/>
        <w:bottom w:val="single" w:sz="8" w:space="0" w:color="000000"/>
        <w:right w:val="single" w:sz="8" w:space="0" w:color="000000"/>
      </w:pBdr>
      <w:shd w:val="clear" w:color="auto" w:fill="FF0000"/>
      <w:spacing w:before="100" w:beforeAutospacing="1" w:after="100" w:afterAutospacing="1" w:line="360" w:lineRule="auto"/>
      <w:textAlignment w:val="top"/>
    </w:pPr>
    <w:rPr>
      <w:i/>
      <w:iCs/>
      <w:sz w:val="18"/>
      <w:szCs w:val="18"/>
    </w:rPr>
  </w:style>
  <w:style w:type="paragraph" w:customStyle="1" w:styleId="xl108">
    <w:name w:val="xl108"/>
    <w:basedOn w:val="Normal"/>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09">
    <w:name w:val="xl109"/>
    <w:basedOn w:val="Normal"/>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10">
    <w:name w:val="xl110"/>
    <w:basedOn w:val="Normal"/>
    <w:rsid w:val="009227B5"/>
    <w:pPr>
      <w:pBdr>
        <w:top w:val="single" w:sz="8" w:space="0" w:color="000000"/>
        <w:left w:val="single" w:sz="8" w:space="0" w:color="000000"/>
        <w:right w:val="single" w:sz="8" w:space="0" w:color="auto"/>
      </w:pBdr>
      <w:shd w:val="clear" w:color="auto" w:fill="FFFFFF"/>
      <w:spacing w:before="100" w:beforeAutospacing="1" w:after="100" w:afterAutospacing="1" w:line="360" w:lineRule="auto"/>
      <w:jc w:val="center"/>
      <w:textAlignment w:val="top"/>
    </w:pPr>
    <w:rPr>
      <w:b/>
      <w:bCs/>
      <w:color w:val="008080"/>
      <w:sz w:val="18"/>
      <w:szCs w:val="18"/>
    </w:rPr>
  </w:style>
  <w:style w:type="paragraph" w:customStyle="1" w:styleId="xl111">
    <w:name w:val="xl111"/>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12">
    <w:name w:val="xl112"/>
    <w:basedOn w:val="Normal"/>
    <w:semiHidden/>
    <w:rsid w:val="009227B5"/>
    <w:pPr>
      <w:pBdr>
        <w:top w:val="single" w:sz="8" w:space="0" w:color="auto"/>
        <w:left w:val="single" w:sz="8" w:space="0" w:color="auto"/>
        <w:righ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3">
    <w:name w:val="xl113"/>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14">
    <w:name w:val="xl114"/>
    <w:basedOn w:val="Normal"/>
    <w:semiHidden/>
    <w:rsid w:val="009227B5"/>
    <w:pPr>
      <w:pBdr>
        <w:top w:val="single" w:sz="8" w:space="0" w:color="000000"/>
        <w:left w:val="single" w:sz="8" w:space="0" w:color="auto"/>
        <w:right w:val="single" w:sz="8" w:space="0" w:color="000000"/>
      </w:pBdr>
      <w:shd w:val="clear" w:color="auto" w:fill="FFFFFF"/>
      <w:spacing w:before="100" w:beforeAutospacing="1" w:after="100" w:afterAutospacing="1" w:line="360" w:lineRule="auto"/>
      <w:jc w:val="center"/>
      <w:textAlignment w:val="top"/>
    </w:pPr>
    <w:rPr>
      <w:b/>
      <w:bCs/>
      <w:sz w:val="18"/>
      <w:szCs w:val="18"/>
    </w:rPr>
  </w:style>
  <w:style w:type="paragraph" w:customStyle="1" w:styleId="xl115">
    <w:name w:val="xl115"/>
    <w:basedOn w:val="Normal"/>
    <w:semiHidden/>
    <w:rsid w:val="009227B5"/>
    <w:pPr>
      <w:pBdr>
        <w:top w:val="single" w:sz="8" w:space="0" w:color="auto"/>
        <w:left w:val="single" w:sz="8" w:space="0" w:color="000000"/>
        <w:right w:val="single" w:sz="8" w:space="0" w:color="000000"/>
      </w:pBdr>
      <w:shd w:val="clear" w:color="auto" w:fill="FFFFFF"/>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16">
    <w:name w:val="xl11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17">
    <w:name w:val="xl117"/>
    <w:basedOn w:val="Normal"/>
    <w:semiHidden/>
    <w:rsid w:val="009227B5"/>
    <w:pPr>
      <w:pBdr>
        <w:top w:val="single" w:sz="8" w:space="0" w:color="auto"/>
        <w:left w:val="single" w:sz="8" w:space="0" w:color="000000"/>
      </w:pBdr>
      <w:shd w:val="clear" w:color="auto"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18">
    <w:name w:val="xl118"/>
    <w:basedOn w:val="Normal"/>
    <w:semiHidden/>
    <w:rsid w:val="009227B5"/>
    <w:pPr>
      <w:pBdr>
        <w:top w:val="single" w:sz="8" w:space="0" w:color="auto"/>
      </w:pBdr>
      <w:shd w:val="clear" w:color="auto" w:fill="FFFFFF"/>
      <w:spacing w:before="100" w:beforeAutospacing="1" w:after="100" w:afterAutospacing="1" w:line="360" w:lineRule="auto"/>
    </w:pPr>
    <w:rPr>
      <w:rFonts w:cs="Times New Roman"/>
      <w:sz w:val="22"/>
    </w:rPr>
  </w:style>
  <w:style w:type="paragraph" w:customStyle="1" w:styleId="xl119">
    <w:name w:val="xl119"/>
    <w:basedOn w:val="Normal"/>
    <w:semiHidden/>
    <w:rsid w:val="009227B5"/>
    <w:pPr>
      <w:pBdr>
        <w:top w:val="single" w:sz="8" w:space="0" w:color="auto"/>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0">
    <w:name w:val="xl120"/>
    <w:basedOn w:val="Normal"/>
    <w:semiHidden/>
    <w:rsid w:val="009227B5"/>
    <w:pPr>
      <w:pBdr>
        <w:left w:val="single" w:sz="8" w:space="0" w:color="000000"/>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1">
    <w:name w:val="xl121"/>
    <w:basedOn w:val="Normal"/>
    <w:semiHidden/>
    <w:rsid w:val="009227B5"/>
    <w:pPr>
      <w:pBdr>
        <w:bottom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2">
    <w:name w:val="xl122"/>
    <w:basedOn w:val="Normal"/>
    <w:semiHidden/>
    <w:rsid w:val="009227B5"/>
    <w:pPr>
      <w:pBdr>
        <w:bottom w:val="single" w:sz="8" w:space="0" w:color="000000"/>
        <w:right w:val="single" w:sz="8" w:space="0" w:color="000000"/>
      </w:pBdr>
      <w:shd w:val="clear" w:color="auto" w:fill="FFFFFF"/>
      <w:spacing w:before="100" w:beforeAutospacing="1" w:after="100" w:afterAutospacing="1" w:line="360" w:lineRule="auto"/>
    </w:pPr>
    <w:rPr>
      <w:rFonts w:cs="Times New Roman"/>
      <w:sz w:val="22"/>
    </w:rPr>
  </w:style>
  <w:style w:type="paragraph" w:customStyle="1" w:styleId="xl123">
    <w:name w:val="xl123"/>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24">
    <w:name w:val="xl124"/>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20"/>
      <w:szCs w:val="20"/>
    </w:rPr>
  </w:style>
  <w:style w:type="paragraph" w:customStyle="1" w:styleId="xl125">
    <w:name w:val="xl125"/>
    <w:basedOn w:val="Normal"/>
    <w:semiHidden/>
    <w:rsid w:val="00922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6">
    <w:name w:val="xl126"/>
    <w:basedOn w:val="Normal"/>
    <w:semiHidden/>
    <w:rsid w:val="009227B5"/>
    <w:pPr>
      <w:pBdr>
        <w:top w:val="single" w:sz="8" w:space="0" w:color="000000"/>
        <w:left w:val="single" w:sz="8" w:space="0" w:color="000000"/>
        <w:bottom w:val="single" w:sz="8" w:space="0" w:color="000000"/>
      </w:pBdr>
      <w:shd w:val="clear" w:color="000000" w:fill="FFFFFF"/>
      <w:spacing w:before="100" w:beforeAutospacing="1" w:after="100" w:afterAutospacing="1" w:line="360" w:lineRule="auto"/>
      <w:textAlignment w:val="top"/>
    </w:pPr>
    <w:rPr>
      <w:sz w:val="18"/>
      <w:szCs w:val="18"/>
    </w:rPr>
  </w:style>
  <w:style w:type="paragraph" w:customStyle="1" w:styleId="xl127">
    <w:name w:val="xl127"/>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jc w:val="center"/>
      <w:textAlignment w:val="top"/>
    </w:pPr>
    <w:rPr>
      <w:b/>
      <w:bCs/>
      <w:sz w:val="18"/>
      <w:szCs w:val="18"/>
    </w:rPr>
  </w:style>
  <w:style w:type="paragraph" w:customStyle="1" w:styleId="xl128">
    <w:name w:val="xl128"/>
    <w:basedOn w:val="Normal"/>
    <w:semiHidden/>
    <w:rsid w:val="009227B5"/>
    <w:pPr>
      <w:pBdr>
        <w:left w:val="single" w:sz="8" w:space="0" w:color="000000"/>
        <w:bottom w:val="single" w:sz="8" w:space="0" w:color="000000"/>
        <w:right w:val="single" w:sz="8" w:space="0" w:color="auto"/>
      </w:pBdr>
      <w:shd w:val="clear" w:color="000000" w:fill="FFFFFF"/>
      <w:spacing w:before="100" w:beforeAutospacing="1" w:after="100" w:afterAutospacing="1" w:line="360" w:lineRule="auto"/>
      <w:jc w:val="center"/>
      <w:textAlignment w:val="top"/>
    </w:pPr>
    <w:rPr>
      <w:b/>
      <w:bCs/>
      <w:sz w:val="18"/>
      <w:szCs w:val="18"/>
    </w:rPr>
  </w:style>
  <w:style w:type="paragraph" w:customStyle="1" w:styleId="xl129">
    <w:name w:val="xl129"/>
    <w:basedOn w:val="Normal"/>
    <w:semiHidden/>
    <w:rsid w:val="009227B5"/>
    <w:pPr>
      <w:pBdr>
        <w:top w:val="single" w:sz="8" w:space="0" w:color="000000"/>
        <w:left w:val="single" w:sz="8" w:space="0" w:color="auto"/>
        <w:bottom w:val="single" w:sz="8" w:space="0" w:color="000000"/>
        <w:right w:val="single" w:sz="8" w:space="0" w:color="000000"/>
      </w:pBdr>
      <w:shd w:val="clear" w:color="000000" w:fill="FFFFFF"/>
      <w:spacing w:before="100" w:beforeAutospacing="1" w:after="100" w:afterAutospacing="1" w:line="360" w:lineRule="auto"/>
      <w:jc w:val="center"/>
      <w:textAlignment w:val="top"/>
    </w:pPr>
    <w:rPr>
      <w:i/>
      <w:iCs/>
      <w:sz w:val="18"/>
      <w:szCs w:val="18"/>
    </w:rPr>
  </w:style>
  <w:style w:type="paragraph" w:customStyle="1" w:styleId="xl130">
    <w:name w:val="xl130"/>
    <w:basedOn w:val="Normal"/>
    <w:semiHidden/>
    <w:rsid w:val="009227B5"/>
    <w:pPr>
      <w:shd w:val="clear" w:color="000000" w:fill="FFFFFF"/>
      <w:spacing w:before="100" w:beforeAutospacing="1" w:after="100" w:afterAutospacing="1" w:line="360" w:lineRule="auto"/>
      <w:jc w:val="center"/>
      <w:textAlignment w:val="top"/>
    </w:pPr>
    <w:rPr>
      <w:b/>
      <w:bCs/>
      <w:sz w:val="20"/>
      <w:szCs w:val="20"/>
    </w:rPr>
  </w:style>
  <w:style w:type="paragraph" w:customStyle="1" w:styleId="xl131">
    <w:name w:val="xl131"/>
    <w:basedOn w:val="Normal"/>
    <w:semiHidden/>
    <w:rsid w:val="009227B5"/>
    <w:pPr>
      <w:pBdr>
        <w:top w:val="single" w:sz="8" w:space="0" w:color="000000"/>
        <w:left w:val="single" w:sz="8" w:space="0" w:color="000000"/>
        <w:right w:val="single" w:sz="8" w:space="0" w:color="auto"/>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132">
    <w:name w:val="xl132"/>
    <w:basedOn w:val="Normal"/>
    <w:semiHidden/>
    <w:rsid w:val="009227B5"/>
    <w:pPr>
      <w:pBdr>
        <w:left w:val="single" w:sz="8" w:space="0" w:color="000000"/>
        <w:bottom w:val="single" w:sz="8" w:space="0" w:color="000000"/>
        <w:right w:val="single" w:sz="8" w:space="0" w:color="auto"/>
      </w:pBdr>
      <w:spacing w:before="100" w:beforeAutospacing="1" w:after="100" w:afterAutospacing="1" w:line="360" w:lineRule="auto"/>
    </w:pPr>
    <w:rPr>
      <w:rFonts w:cs="Times New Roman"/>
      <w:sz w:val="22"/>
    </w:rPr>
  </w:style>
  <w:style w:type="paragraph" w:customStyle="1" w:styleId="xl133">
    <w:name w:val="xl133"/>
    <w:basedOn w:val="Normal"/>
    <w:semiHidden/>
    <w:rsid w:val="009227B5"/>
    <w:pPr>
      <w:pBdr>
        <w:top w:val="single" w:sz="8" w:space="0" w:color="auto"/>
        <w:left w:val="single" w:sz="8" w:space="0" w:color="auto"/>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34">
    <w:name w:val="xl134"/>
    <w:basedOn w:val="Normal"/>
    <w:semiHidden/>
    <w:rsid w:val="009227B5"/>
    <w:pPr>
      <w:pBdr>
        <w:left w:val="single" w:sz="8" w:space="0" w:color="auto"/>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5">
    <w:name w:val="xl135"/>
    <w:basedOn w:val="Normal"/>
    <w:semiHidden/>
    <w:rsid w:val="009227B5"/>
    <w:pPr>
      <w:pBdr>
        <w:top w:val="single" w:sz="8" w:space="0" w:color="000000"/>
        <w:left w:val="single" w:sz="8" w:space="0" w:color="auto"/>
        <w:right w:val="single" w:sz="8" w:space="0" w:color="000000"/>
      </w:pBdr>
      <w:shd w:val="clear" w:color="000000" w:fill="F3F3F3"/>
      <w:spacing w:before="100" w:beforeAutospacing="1" w:after="100" w:afterAutospacing="1" w:line="360" w:lineRule="auto"/>
      <w:jc w:val="center"/>
      <w:textAlignment w:val="top"/>
    </w:pPr>
    <w:rPr>
      <w:b/>
      <w:bCs/>
      <w:sz w:val="18"/>
      <w:szCs w:val="18"/>
    </w:rPr>
  </w:style>
  <w:style w:type="paragraph" w:customStyle="1" w:styleId="xl136">
    <w:name w:val="xl136"/>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37">
    <w:name w:val="xl137"/>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center"/>
    </w:pPr>
    <w:rPr>
      <w:rFonts w:ascii="Cambria" w:hAnsi="Cambria" w:cs="Times New Roman"/>
      <w:b/>
      <w:bCs/>
      <w:sz w:val="16"/>
      <w:szCs w:val="16"/>
    </w:rPr>
  </w:style>
  <w:style w:type="paragraph" w:customStyle="1" w:styleId="xl138">
    <w:name w:val="xl138"/>
    <w:basedOn w:val="Normal"/>
    <w:semiHidden/>
    <w:rsid w:val="009227B5"/>
    <w:pPr>
      <w:pBdr>
        <w:left w:val="single" w:sz="8" w:space="0" w:color="000000"/>
        <w:bottom w:val="single" w:sz="8" w:space="0" w:color="000000"/>
        <w:right w:val="single" w:sz="8" w:space="0" w:color="000000"/>
      </w:pBdr>
      <w:spacing w:before="100" w:beforeAutospacing="1" w:after="100" w:afterAutospacing="1" w:line="360" w:lineRule="auto"/>
      <w:jc w:val="center"/>
      <w:textAlignment w:val="center"/>
    </w:pPr>
    <w:rPr>
      <w:rFonts w:cs="Times New Roman"/>
      <w:sz w:val="22"/>
    </w:rPr>
  </w:style>
  <w:style w:type="paragraph" w:customStyle="1" w:styleId="xl139">
    <w:name w:val="xl139"/>
    <w:basedOn w:val="Normal"/>
    <w:semiHidden/>
    <w:rsid w:val="009227B5"/>
    <w:pPr>
      <w:pBdr>
        <w:top w:val="single" w:sz="8" w:space="0" w:color="auto"/>
        <w:left w:val="single" w:sz="8" w:space="0" w:color="000000"/>
      </w:pBdr>
      <w:shd w:val="clear" w:color="000000" w:fill="FFFFFF"/>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0">
    <w:name w:val="xl140"/>
    <w:basedOn w:val="Normal"/>
    <w:semiHidden/>
    <w:rsid w:val="009227B5"/>
    <w:pPr>
      <w:pBdr>
        <w:top w:val="single" w:sz="8" w:space="0" w:color="auto"/>
      </w:pBdr>
      <w:shd w:val="clear" w:color="000000" w:fill="FFFFFF"/>
      <w:spacing w:before="100" w:beforeAutospacing="1" w:after="100" w:afterAutospacing="1" w:line="360" w:lineRule="auto"/>
    </w:pPr>
    <w:rPr>
      <w:rFonts w:cs="Times New Roman"/>
      <w:sz w:val="22"/>
    </w:rPr>
  </w:style>
  <w:style w:type="paragraph" w:customStyle="1" w:styleId="xl141">
    <w:name w:val="xl141"/>
    <w:basedOn w:val="Normal"/>
    <w:semiHidden/>
    <w:rsid w:val="009227B5"/>
    <w:pPr>
      <w:pBdr>
        <w:top w:val="single" w:sz="8" w:space="0" w:color="auto"/>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2">
    <w:name w:val="xl142"/>
    <w:basedOn w:val="Normal"/>
    <w:semiHidden/>
    <w:rsid w:val="009227B5"/>
    <w:pPr>
      <w:pBdr>
        <w:left w:val="single" w:sz="8" w:space="0" w:color="000000"/>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3">
    <w:name w:val="xl143"/>
    <w:basedOn w:val="Normal"/>
    <w:semiHidden/>
    <w:rsid w:val="009227B5"/>
    <w:pPr>
      <w:pBdr>
        <w:bottom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4">
    <w:name w:val="xl144"/>
    <w:basedOn w:val="Normal"/>
    <w:semiHidden/>
    <w:rsid w:val="009227B5"/>
    <w:pPr>
      <w:pBdr>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45">
    <w:name w:val="xl145"/>
    <w:basedOn w:val="Normal"/>
    <w:semiHidden/>
    <w:rsid w:val="009227B5"/>
    <w:pPr>
      <w:pBdr>
        <w:top w:val="single" w:sz="8" w:space="0" w:color="auto"/>
        <w:lef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sz w:val="16"/>
      <w:szCs w:val="16"/>
    </w:rPr>
  </w:style>
  <w:style w:type="paragraph" w:customStyle="1" w:styleId="xl146">
    <w:name w:val="xl146"/>
    <w:basedOn w:val="Normal"/>
    <w:semiHidden/>
    <w:rsid w:val="009227B5"/>
    <w:pPr>
      <w:pBdr>
        <w:top w:val="single" w:sz="8" w:space="0" w:color="auto"/>
      </w:pBdr>
      <w:spacing w:before="100" w:beforeAutospacing="1" w:after="100" w:afterAutospacing="1" w:line="360" w:lineRule="auto"/>
    </w:pPr>
    <w:rPr>
      <w:rFonts w:cs="Times New Roman"/>
      <w:sz w:val="22"/>
    </w:rPr>
  </w:style>
  <w:style w:type="paragraph" w:customStyle="1" w:styleId="xl147">
    <w:name w:val="xl147"/>
    <w:basedOn w:val="Normal"/>
    <w:semiHidden/>
    <w:rsid w:val="009227B5"/>
    <w:pPr>
      <w:pBdr>
        <w:top w:val="single" w:sz="8" w:space="0" w:color="auto"/>
        <w:right w:val="single" w:sz="8" w:space="0" w:color="000000"/>
      </w:pBdr>
      <w:spacing w:before="100" w:beforeAutospacing="1" w:after="100" w:afterAutospacing="1" w:line="360" w:lineRule="auto"/>
    </w:pPr>
    <w:rPr>
      <w:rFonts w:cs="Times New Roman"/>
      <w:sz w:val="22"/>
    </w:rPr>
  </w:style>
  <w:style w:type="paragraph" w:customStyle="1" w:styleId="xl148">
    <w:name w:val="xl148"/>
    <w:basedOn w:val="Normal"/>
    <w:semiHidden/>
    <w:rsid w:val="009227B5"/>
    <w:pPr>
      <w:pBdr>
        <w:left w:val="single" w:sz="8" w:space="0" w:color="000000"/>
        <w:bottom w:val="single" w:sz="8" w:space="0" w:color="000000"/>
      </w:pBdr>
      <w:spacing w:before="100" w:beforeAutospacing="1" w:after="100" w:afterAutospacing="1" w:line="360" w:lineRule="auto"/>
    </w:pPr>
    <w:rPr>
      <w:rFonts w:cs="Times New Roman"/>
      <w:sz w:val="22"/>
    </w:rPr>
  </w:style>
  <w:style w:type="paragraph" w:customStyle="1" w:styleId="xl149">
    <w:name w:val="xl149"/>
    <w:basedOn w:val="Normal"/>
    <w:semiHidden/>
    <w:rsid w:val="009227B5"/>
    <w:pPr>
      <w:pBdr>
        <w:bottom w:val="single" w:sz="8" w:space="0" w:color="000000"/>
      </w:pBdr>
      <w:spacing w:before="100" w:beforeAutospacing="1" w:after="100" w:afterAutospacing="1" w:line="360" w:lineRule="auto"/>
    </w:pPr>
    <w:rPr>
      <w:rFonts w:cs="Times New Roman"/>
      <w:sz w:val="22"/>
    </w:rPr>
  </w:style>
  <w:style w:type="paragraph" w:customStyle="1" w:styleId="xl150">
    <w:name w:val="xl150"/>
    <w:basedOn w:val="Normal"/>
    <w:semiHidden/>
    <w:rsid w:val="009227B5"/>
    <w:pPr>
      <w:pBdr>
        <w:bottom w:val="single" w:sz="8" w:space="0" w:color="000000"/>
        <w:right w:val="single" w:sz="8" w:space="0" w:color="000000"/>
      </w:pBdr>
      <w:spacing w:before="100" w:beforeAutospacing="1" w:after="100" w:afterAutospacing="1" w:line="360" w:lineRule="auto"/>
    </w:pPr>
    <w:rPr>
      <w:rFonts w:cs="Times New Roman"/>
      <w:sz w:val="22"/>
    </w:rPr>
  </w:style>
  <w:style w:type="paragraph" w:customStyle="1" w:styleId="xl151">
    <w:name w:val="xl151"/>
    <w:basedOn w:val="Normal"/>
    <w:semiHidden/>
    <w:rsid w:val="009227B5"/>
    <w:pPr>
      <w:pBdr>
        <w:top w:val="single" w:sz="8" w:space="0" w:color="auto"/>
        <w:left w:val="single" w:sz="8" w:space="0" w:color="000000"/>
        <w:right w:val="single" w:sz="8" w:space="0" w:color="000000"/>
      </w:pBdr>
      <w:shd w:val="clear" w:color="000000" w:fill="F3F3F3"/>
      <w:spacing w:before="100" w:beforeAutospacing="1" w:after="100" w:afterAutospacing="1" w:line="360" w:lineRule="auto"/>
      <w:jc w:val="center"/>
      <w:textAlignment w:val="top"/>
    </w:pPr>
    <w:rPr>
      <w:rFonts w:ascii="Cambria" w:hAnsi="Cambria" w:cs="Times New Roman"/>
      <w:b/>
      <w:bCs/>
      <w:i/>
      <w:iCs/>
      <w:sz w:val="16"/>
      <w:szCs w:val="16"/>
    </w:rPr>
  </w:style>
  <w:style w:type="paragraph" w:customStyle="1" w:styleId="xl152">
    <w:name w:val="xl152"/>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center"/>
    </w:pPr>
    <w:rPr>
      <w:b/>
      <w:bCs/>
      <w:sz w:val="18"/>
      <w:szCs w:val="18"/>
    </w:rPr>
  </w:style>
  <w:style w:type="paragraph" w:customStyle="1" w:styleId="xl153">
    <w:name w:val="xl153"/>
    <w:basedOn w:val="Normal"/>
    <w:semiHidden/>
    <w:rsid w:val="009227B5"/>
    <w:pPr>
      <w:pBdr>
        <w:top w:val="single" w:sz="8" w:space="0" w:color="000000"/>
        <w:left w:val="single" w:sz="8" w:space="0" w:color="000000"/>
        <w:right w:val="single" w:sz="8" w:space="0" w:color="000000"/>
      </w:pBdr>
      <w:shd w:val="clear" w:color="000000" w:fill="FFFFFF"/>
      <w:spacing w:before="100" w:beforeAutospacing="1" w:after="100" w:afterAutospacing="1" w:line="360" w:lineRule="auto"/>
      <w:jc w:val="center"/>
      <w:textAlignment w:val="top"/>
    </w:pPr>
    <w:rPr>
      <w:rFonts w:cs="Times New Roman"/>
      <w:b/>
      <w:bCs/>
      <w:sz w:val="16"/>
      <w:szCs w:val="16"/>
    </w:rPr>
  </w:style>
  <w:style w:type="paragraph" w:customStyle="1" w:styleId="xl154">
    <w:name w:val="xl154"/>
    <w:basedOn w:val="Normal"/>
    <w:semiHidden/>
    <w:rsid w:val="009227B5"/>
    <w:pPr>
      <w:pBdr>
        <w:left w:val="single" w:sz="8" w:space="0" w:color="000000"/>
        <w:bottom w:val="single" w:sz="8" w:space="0" w:color="000000"/>
        <w:right w:val="single" w:sz="8" w:space="0" w:color="000000"/>
      </w:pBdr>
      <w:shd w:val="clear" w:color="000000" w:fill="FFFFFF"/>
      <w:spacing w:before="100" w:beforeAutospacing="1" w:after="100" w:afterAutospacing="1" w:line="360" w:lineRule="auto"/>
    </w:pPr>
    <w:rPr>
      <w:rFonts w:cs="Times New Roman"/>
      <w:sz w:val="22"/>
    </w:rPr>
  </w:style>
  <w:style w:type="paragraph" w:customStyle="1" w:styleId="xl155">
    <w:name w:val="xl155"/>
    <w:basedOn w:val="Normal"/>
    <w:semiHidden/>
    <w:rsid w:val="009227B5"/>
    <w:pPr>
      <w:pBdr>
        <w:top w:val="single" w:sz="8" w:space="0" w:color="000000"/>
        <w:left w:val="single" w:sz="8" w:space="0" w:color="000000"/>
        <w:right w:val="single" w:sz="8" w:space="0" w:color="000000"/>
      </w:pBdr>
      <w:shd w:val="clear" w:color="000000" w:fill="F3F3F3"/>
      <w:spacing w:before="100" w:beforeAutospacing="1" w:after="100" w:afterAutospacing="1" w:line="360" w:lineRule="auto"/>
      <w:jc w:val="center"/>
      <w:textAlignment w:val="top"/>
    </w:pPr>
    <w:rPr>
      <w:b/>
      <w:bCs/>
      <w:color w:val="006666"/>
      <w:sz w:val="18"/>
      <w:szCs w:val="18"/>
    </w:rPr>
  </w:style>
  <w:style w:type="paragraph" w:customStyle="1" w:styleId="xl49">
    <w:name w:val="xl49"/>
    <w:basedOn w:val="Normal"/>
    <w:semiHidden/>
    <w:rsid w:val="009227B5"/>
    <w:pPr>
      <w:spacing w:before="100" w:beforeAutospacing="1" w:after="100" w:afterAutospacing="1" w:line="360" w:lineRule="auto"/>
      <w:jc w:val="center"/>
      <w:textAlignment w:val="top"/>
    </w:pPr>
    <w:rPr>
      <w:color w:val="008000"/>
      <w:sz w:val="22"/>
    </w:rPr>
  </w:style>
  <w:style w:type="paragraph" w:customStyle="1" w:styleId="xl50">
    <w:name w:val="xl50"/>
    <w:basedOn w:val="Normal"/>
    <w:semiHidden/>
    <w:rsid w:val="009227B5"/>
    <w:pPr>
      <w:spacing w:before="100" w:beforeAutospacing="1" w:after="100" w:afterAutospacing="1" w:line="360" w:lineRule="auto"/>
      <w:jc w:val="center"/>
    </w:pPr>
    <w:rPr>
      <w:color w:val="FF0000"/>
      <w:sz w:val="22"/>
    </w:rPr>
  </w:style>
  <w:style w:type="paragraph" w:customStyle="1" w:styleId="xl51">
    <w:name w:val="xl51"/>
    <w:basedOn w:val="Normal"/>
    <w:semiHidden/>
    <w:rsid w:val="009227B5"/>
    <w:pPr>
      <w:spacing w:before="100" w:beforeAutospacing="1" w:after="100" w:afterAutospacing="1" w:line="360" w:lineRule="auto"/>
    </w:pPr>
    <w:rPr>
      <w:i/>
      <w:iCs/>
      <w:color w:val="FF0000"/>
      <w:sz w:val="22"/>
    </w:rPr>
  </w:style>
  <w:style w:type="paragraph" w:customStyle="1" w:styleId="xl52">
    <w:name w:val="xl52"/>
    <w:basedOn w:val="Normal"/>
    <w:semiHidden/>
    <w:rsid w:val="009227B5"/>
    <w:pPr>
      <w:spacing w:before="100" w:beforeAutospacing="1" w:after="100" w:afterAutospacing="1" w:line="360" w:lineRule="auto"/>
      <w:jc w:val="center"/>
      <w:textAlignment w:val="top"/>
    </w:pPr>
    <w:rPr>
      <w:color w:val="FF0000"/>
      <w:sz w:val="22"/>
    </w:rPr>
  </w:style>
  <w:style w:type="paragraph" w:customStyle="1" w:styleId="xl53">
    <w:name w:val="xl53"/>
    <w:basedOn w:val="Normal"/>
    <w:semiHidden/>
    <w:rsid w:val="009227B5"/>
    <w:pPr>
      <w:spacing w:before="100" w:beforeAutospacing="1" w:after="100" w:afterAutospacing="1" w:line="360" w:lineRule="auto"/>
    </w:pPr>
    <w:rPr>
      <w:i/>
      <w:iCs/>
      <w:color w:val="FF0000"/>
      <w:sz w:val="22"/>
    </w:rPr>
  </w:style>
  <w:style w:type="paragraph" w:customStyle="1" w:styleId="xl54">
    <w:name w:val="xl54"/>
    <w:basedOn w:val="Normal"/>
    <w:semiHidden/>
    <w:rsid w:val="009227B5"/>
    <w:pPr>
      <w:spacing w:before="100" w:beforeAutospacing="1" w:after="100" w:afterAutospacing="1" w:line="360" w:lineRule="auto"/>
      <w:jc w:val="center"/>
    </w:pPr>
    <w:rPr>
      <w:b/>
      <w:bCs/>
      <w:color w:val="008000"/>
      <w:sz w:val="22"/>
    </w:rPr>
  </w:style>
  <w:style w:type="paragraph" w:customStyle="1" w:styleId="xl55">
    <w:name w:val="xl55"/>
    <w:basedOn w:val="Normal"/>
    <w:semiHidden/>
    <w:rsid w:val="009227B5"/>
    <w:pPr>
      <w:spacing w:before="100" w:beforeAutospacing="1" w:after="100" w:afterAutospacing="1" w:line="360" w:lineRule="auto"/>
    </w:pPr>
    <w:rPr>
      <w:i/>
      <w:iCs/>
      <w:color w:val="FF0000"/>
      <w:sz w:val="22"/>
    </w:rPr>
  </w:style>
  <w:style w:type="paragraph" w:customStyle="1" w:styleId="xl56">
    <w:name w:val="xl56"/>
    <w:basedOn w:val="Normal"/>
    <w:semiHidden/>
    <w:rsid w:val="009227B5"/>
    <w:pPr>
      <w:shd w:val="clear" w:color="auto" w:fill="FFFF00"/>
      <w:spacing w:before="100" w:beforeAutospacing="1" w:after="100" w:afterAutospacing="1" w:line="360" w:lineRule="auto"/>
    </w:pPr>
    <w:rPr>
      <w:b/>
      <w:bCs/>
      <w:color w:val="0000FF"/>
      <w:sz w:val="22"/>
    </w:rPr>
  </w:style>
  <w:style w:type="paragraph" w:customStyle="1" w:styleId="xl57">
    <w:name w:val="xl57"/>
    <w:basedOn w:val="Normal"/>
    <w:semiHidden/>
    <w:rsid w:val="009227B5"/>
    <w:pPr>
      <w:shd w:val="clear" w:color="auto" w:fill="FFFF00"/>
      <w:spacing w:before="100" w:beforeAutospacing="1" w:after="100" w:afterAutospacing="1" w:line="360" w:lineRule="auto"/>
      <w:jc w:val="center"/>
      <w:textAlignment w:val="top"/>
    </w:pPr>
    <w:rPr>
      <w:sz w:val="22"/>
    </w:rPr>
  </w:style>
  <w:style w:type="paragraph" w:customStyle="1" w:styleId="xl58">
    <w:name w:val="xl58"/>
    <w:basedOn w:val="Normal"/>
    <w:semiHidden/>
    <w:rsid w:val="009227B5"/>
    <w:pPr>
      <w:shd w:val="clear" w:color="auto" w:fill="FFFF00"/>
      <w:spacing w:before="100" w:beforeAutospacing="1" w:after="100" w:afterAutospacing="1" w:line="360" w:lineRule="auto"/>
      <w:jc w:val="center"/>
      <w:textAlignment w:val="top"/>
    </w:pPr>
    <w:rPr>
      <w:color w:val="008000"/>
      <w:sz w:val="22"/>
    </w:rPr>
  </w:style>
  <w:style w:type="paragraph" w:customStyle="1" w:styleId="xl59">
    <w:name w:val="xl59"/>
    <w:basedOn w:val="Normal"/>
    <w:semiHidden/>
    <w:rsid w:val="009227B5"/>
    <w:pPr>
      <w:shd w:val="clear" w:color="auto" w:fill="FFFF00"/>
      <w:spacing w:before="100" w:beforeAutospacing="1" w:after="100" w:afterAutospacing="1" w:line="360" w:lineRule="auto"/>
      <w:jc w:val="center"/>
    </w:pPr>
    <w:rPr>
      <w:color w:val="008000"/>
      <w:sz w:val="22"/>
    </w:rPr>
  </w:style>
  <w:style w:type="paragraph" w:customStyle="1" w:styleId="xl60">
    <w:name w:val="xl60"/>
    <w:basedOn w:val="Normal"/>
    <w:semiHidden/>
    <w:rsid w:val="009227B5"/>
    <w:pPr>
      <w:shd w:val="clear" w:color="auto" w:fill="FFFF00"/>
      <w:spacing w:before="100" w:beforeAutospacing="1" w:after="100" w:afterAutospacing="1" w:line="360" w:lineRule="auto"/>
      <w:textAlignment w:val="top"/>
    </w:pPr>
    <w:rPr>
      <w:b/>
      <w:bCs/>
      <w:color w:val="008000"/>
      <w:sz w:val="22"/>
    </w:rPr>
  </w:style>
  <w:style w:type="paragraph" w:customStyle="1" w:styleId="xl61">
    <w:name w:val="xl61"/>
    <w:basedOn w:val="Normal"/>
    <w:semiHidden/>
    <w:rsid w:val="009227B5"/>
    <w:pPr>
      <w:shd w:val="clear" w:color="auto" w:fill="FFFF00"/>
      <w:spacing w:before="100" w:beforeAutospacing="1" w:after="100" w:afterAutospacing="1" w:line="360" w:lineRule="auto"/>
      <w:jc w:val="center"/>
      <w:textAlignment w:val="top"/>
    </w:pPr>
    <w:rPr>
      <w:b/>
      <w:bCs/>
      <w:color w:val="0000FF"/>
      <w:sz w:val="22"/>
    </w:rPr>
  </w:style>
  <w:style w:type="paragraph" w:customStyle="1" w:styleId="xl62">
    <w:name w:val="xl62"/>
    <w:basedOn w:val="Normal"/>
    <w:semiHidden/>
    <w:rsid w:val="009227B5"/>
    <w:pPr>
      <w:shd w:val="clear" w:color="auto" w:fill="FFFF00"/>
      <w:spacing w:before="100" w:beforeAutospacing="1" w:after="100" w:afterAutospacing="1" w:line="360" w:lineRule="auto"/>
      <w:textAlignment w:val="top"/>
    </w:pPr>
    <w:rPr>
      <w:b/>
      <w:bCs/>
      <w:color w:val="0000FF"/>
      <w:sz w:val="22"/>
    </w:rPr>
  </w:style>
  <w:style w:type="paragraph" w:customStyle="1" w:styleId="NormalPreto">
    <w:name w:val="Normal + Preto"/>
    <w:aliases w:val="Justificado,Primeira linha:  1,16 cm,Espaçamento entre linh...,Normal + Justificado,25 cm,Espaçamento entre linhas:  1,...,Espaçamento entre linhas:  Duplo,Espaçamento entre linhas:  Duplo + Negrito + Negrito"/>
    <w:basedOn w:val="Normal"/>
    <w:semiHidden/>
    <w:rsid w:val="009227B5"/>
    <w:pPr>
      <w:spacing w:before="100" w:beforeAutospacing="1" w:after="100" w:afterAutospacing="1" w:line="480" w:lineRule="auto"/>
      <w:ind w:firstLine="709"/>
    </w:pPr>
    <w:rPr>
      <w:rFonts w:cs="Times New Roman"/>
      <w:sz w:val="22"/>
    </w:rPr>
  </w:style>
  <w:style w:type="character" w:customStyle="1" w:styleId="sheader6">
    <w:name w:val="sheader6"/>
    <w:basedOn w:val="Fontepargpadro"/>
    <w:semiHidden/>
    <w:rsid w:val="009227B5"/>
  </w:style>
  <w:style w:type="paragraph" w:customStyle="1" w:styleId="Figura">
    <w:name w:val="Figura"/>
    <w:basedOn w:val="Normal"/>
    <w:next w:val="font6"/>
    <w:link w:val="FiguraCharChar"/>
    <w:rsid w:val="009227B5"/>
    <w:pPr>
      <w:numPr>
        <w:numId w:val="10"/>
      </w:numPr>
      <w:jc w:val="center"/>
    </w:pPr>
    <w:rPr>
      <w:rFonts w:ascii="Arial Negrito" w:hAnsi="Arial Negrito" w:cs="Times New Roman"/>
      <w:b/>
      <w:sz w:val="20"/>
      <w:szCs w:val="22"/>
    </w:rPr>
  </w:style>
  <w:style w:type="character" w:customStyle="1" w:styleId="ForteSTRONG">
    <w:name w:val="Forte.STRONG"/>
    <w:semiHidden/>
    <w:rsid w:val="009227B5"/>
    <w:rPr>
      <w:b/>
    </w:rPr>
  </w:style>
  <w:style w:type="character" w:customStyle="1" w:styleId="BodyTextIndent2Char">
    <w:name w:val="Body Text Indent 2 Char"/>
    <w:semiHidden/>
    <w:locked/>
    <w:rsid w:val="009227B5"/>
    <w:rPr>
      <w:rFonts w:ascii="Times New Roman" w:hAnsi="Times New Roman" w:cs="Times New Roman"/>
      <w:sz w:val="24"/>
      <w:szCs w:val="24"/>
    </w:rPr>
  </w:style>
  <w:style w:type="paragraph" w:customStyle="1" w:styleId="Estilo">
    <w:name w:val="Estilo"/>
    <w:rsid w:val="009227B5"/>
    <w:pPr>
      <w:widowControl w:val="0"/>
      <w:autoSpaceDE w:val="0"/>
      <w:autoSpaceDN w:val="0"/>
      <w:adjustRightInd w:val="0"/>
    </w:pPr>
    <w:rPr>
      <w:sz w:val="24"/>
      <w:szCs w:val="24"/>
    </w:rPr>
  </w:style>
  <w:style w:type="character" w:customStyle="1" w:styleId="QuadroCharChar">
    <w:name w:val="Quadro Char Char"/>
    <w:link w:val="Quadro"/>
    <w:uiPriority w:val="99"/>
    <w:locked/>
    <w:rsid w:val="009227B5"/>
    <w:rPr>
      <w:rFonts w:ascii="Arial Negrito" w:hAnsi="Arial Negrito"/>
      <w:b/>
      <w:sz w:val="22"/>
    </w:rPr>
  </w:style>
  <w:style w:type="character" w:customStyle="1" w:styleId="FiguraCharChar">
    <w:name w:val="Figura Char Char"/>
    <w:link w:val="Figura"/>
    <w:locked/>
    <w:rsid w:val="009227B5"/>
    <w:rPr>
      <w:rFonts w:ascii="Arial Negrito" w:hAnsi="Arial Negrito"/>
      <w:b/>
      <w:szCs w:val="22"/>
    </w:rPr>
  </w:style>
  <w:style w:type="paragraph" w:styleId="Commarcadores3">
    <w:name w:val="List Bullet 3"/>
    <w:basedOn w:val="Normal"/>
    <w:semiHidden/>
    <w:rsid w:val="009227B5"/>
    <w:pPr>
      <w:numPr>
        <w:numId w:val="11"/>
      </w:numPr>
      <w:spacing w:before="100" w:beforeAutospacing="1" w:after="100" w:afterAutospacing="1" w:line="360" w:lineRule="auto"/>
    </w:pPr>
    <w:rPr>
      <w:rFonts w:cs="Times New Roman"/>
      <w:sz w:val="22"/>
      <w:szCs w:val="22"/>
    </w:rPr>
  </w:style>
  <w:style w:type="paragraph" w:customStyle="1" w:styleId="NF">
    <w:name w:val="NF"/>
    <w:basedOn w:val="Normal"/>
    <w:rsid w:val="009227B5"/>
    <w:pPr>
      <w:spacing w:before="100" w:beforeAutospacing="1"/>
      <w:jc w:val="center"/>
    </w:pPr>
    <w:rPr>
      <w:rFonts w:cs="Times New Roman"/>
      <w:sz w:val="22"/>
    </w:rPr>
  </w:style>
  <w:style w:type="paragraph" w:customStyle="1" w:styleId="NFLEG">
    <w:name w:val="NF LEG"/>
    <w:basedOn w:val="Normal"/>
    <w:rsid w:val="009227B5"/>
    <w:pPr>
      <w:spacing w:before="120" w:after="120"/>
    </w:pPr>
    <w:rPr>
      <w:rFonts w:cs="Times New Roman"/>
      <w:sz w:val="16"/>
    </w:rPr>
  </w:style>
  <w:style w:type="paragraph" w:customStyle="1" w:styleId="font9">
    <w:name w:val="font9"/>
    <w:basedOn w:val="Normal"/>
    <w:rsid w:val="009227B5"/>
    <w:pPr>
      <w:spacing w:before="100" w:beforeAutospacing="1" w:after="100" w:afterAutospacing="1"/>
      <w:jc w:val="left"/>
    </w:pPr>
    <w:rPr>
      <w:sz w:val="20"/>
      <w:szCs w:val="20"/>
    </w:rPr>
  </w:style>
  <w:style w:type="paragraph" w:customStyle="1" w:styleId="font10">
    <w:name w:val="font10"/>
    <w:basedOn w:val="Normal"/>
    <w:rsid w:val="009227B5"/>
    <w:pPr>
      <w:spacing w:before="100" w:beforeAutospacing="1" w:after="100" w:afterAutospacing="1"/>
      <w:jc w:val="left"/>
    </w:pPr>
    <w:rPr>
      <w:color w:val="000000"/>
      <w:sz w:val="16"/>
      <w:szCs w:val="16"/>
    </w:rPr>
  </w:style>
  <w:style w:type="paragraph" w:customStyle="1" w:styleId="font11">
    <w:name w:val="font11"/>
    <w:basedOn w:val="Normal"/>
    <w:rsid w:val="009227B5"/>
    <w:pPr>
      <w:spacing w:before="100" w:beforeAutospacing="1" w:after="100" w:afterAutospacing="1"/>
      <w:jc w:val="left"/>
    </w:pPr>
    <w:rPr>
      <w:color w:val="000000"/>
      <w:sz w:val="18"/>
      <w:szCs w:val="18"/>
    </w:rPr>
  </w:style>
  <w:style w:type="paragraph" w:customStyle="1" w:styleId="font12">
    <w:name w:val="font12"/>
    <w:basedOn w:val="Normal"/>
    <w:rsid w:val="009227B5"/>
    <w:pPr>
      <w:spacing w:before="100" w:beforeAutospacing="1" w:after="100" w:afterAutospacing="1"/>
      <w:jc w:val="left"/>
    </w:pPr>
    <w:rPr>
      <w:i/>
      <w:iCs/>
      <w:color w:val="444444"/>
      <w:sz w:val="16"/>
      <w:szCs w:val="16"/>
    </w:rPr>
  </w:style>
  <w:style w:type="character" w:customStyle="1" w:styleId="A3">
    <w:name w:val="A3"/>
    <w:uiPriority w:val="99"/>
    <w:rsid w:val="009227B5"/>
    <w:rPr>
      <w:color w:val="000000"/>
      <w:sz w:val="10"/>
      <w:szCs w:val="10"/>
    </w:rPr>
  </w:style>
  <w:style w:type="paragraph" w:customStyle="1" w:styleId="Pa0">
    <w:name w:val="Pa0"/>
    <w:basedOn w:val="Default"/>
    <w:next w:val="Default"/>
    <w:uiPriority w:val="99"/>
    <w:rsid w:val="009227B5"/>
    <w:pPr>
      <w:spacing w:line="181" w:lineRule="atLeast"/>
    </w:pPr>
    <w:rPr>
      <w:rFonts w:ascii="Times" w:eastAsia="Calibri" w:hAnsi="Times" w:cs="Times"/>
      <w:color w:val="auto"/>
      <w:lang w:eastAsia="en-US"/>
    </w:rPr>
  </w:style>
  <w:style w:type="character" w:customStyle="1" w:styleId="a1">
    <w:name w:val="a1"/>
    <w:rsid w:val="009227B5"/>
    <w:rPr>
      <w:rFonts w:ascii="Times New Roman" w:hAnsi="Times New Roman" w:cs="Times New Roman" w:hint="default"/>
      <w:b w:val="0"/>
      <w:bCs w:val="0"/>
      <w:i w:val="0"/>
      <w:iCs w:val="0"/>
      <w:bdr w:val="none" w:sz="0" w:space="0" w:color="auto" w:frame="1"/>
    </w:rPr>
  </w:style>
  <w:style w:type="character" w:customStyle="1" w:styleId="l62">
    <w:name w:val="l6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72">
    <w:name w:val="l7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a2">
    <w:name w:val="a2"/>
    <w:rsid w:val="009227B5"/>
    <w:rPr>
      <w:rFonts w:ascii="Times New Roman" w:hAnsi="Times New Roman" w:cs="Times New Roman" w:hint="default"/>
      <w:b w:val="0"/>
      <w:bCs w:val="0"/>
      <w:i/>
      <w:iCs/>
      <w:bdr w:val="none" w:sz="0" w:space="0" w:color="auto" w:frame="1"/>
    </w:rPr>
  </w:style>
  <w:style w:type="character" w:customStyle="1" w:styleId="l82">
    <w:name w:val="l82"/>
    <w:rsid w:val="009227B5"/>
    <w:rPr>
      <w:rFonts w:ascii="Times New Roman" w:hAnsi="Times New Roman" w:cs="Times New Roman" w:hint="default"/>
      <w:b w:val="0"/>
      <w:bCs w:val="0"/>
      <w:i w:val="0"/>
      <w:iCs w:val="0"/>
      <w:vanish w:val="0"/>
      <w:webHidden w:val="0"/>
      <w:bdr w:val="none" w:sz="0" w:space="0" w:color="auto" w:frame="1"/>
      <w:specVanish w:val="0"/>
    </w:rPr>
  </w:style>
  <w:style w:type="character" w:customStyle="1" w:styleId="l92">
    <w:name w:val="l92"/>
    <w:rsid w:val="009227B5"/>
    <w:rPr>
      <w:rFonts w:ascii="Times New Roman" w:hAnsi="Times New Roman" w:cs="Times New Roman" w:hint="default"/>
      <w:b w:val="0"/>
      <w:bCs w:val="0"/>
      <w:i w:val="0"/>
      <w:iCs w:val="0"/>
      <w:vanish w:val="0"/>
      <w:webHidden w:val="0"/>
      <w:bdr w:val="none" w:sz="0" w:space="0" w:color="auto" w:frame="1"/>
      <w:specVanish w:val="0"/>
    </w:rPr>
  </w:style>
  <w:style w:type="paragraph" w:customStyle="1" w:styleId="msonormal0">
    <w:name w:val="msonormal"/>
    <w:basedOn w:val="Normal"/>
    <w:rsid w:val="009227B5"/>
    <w:pPr>
      <w:spacing w:before="100" w:beforeAutospacing="1" w:after="100" w:afterAutospacing="1"/>
      <w:jc w:val="left"/>
    </w:pPr>
    <w:rPr>
      <w:rFonts w:ascii="Times New Roman" w:hAnsi="Times New Roman" w:cs="Times New Roman"/>
    </w:rPr>
  </w:style>
  <w:style w:type="paragraph" w:customStyle="1" w:styleId="Ttulo21">
    <w:name w:val="Título 21"/>
    <w:basedOn w:val="Normal"/>
    <w:uiPriority w:val="1"/>
    <w:rsid w:val="009227B5"/>
    <w:pPr>
      <w:widowControl w:val="0"/>
      <w:ind w:left="1333" w:hanging="1192"/>
      <w:jc w:val="left"/>
      <w:outlineLvl w:val="2"/>
    </w:pPr>
    <w:rPr>
      <w:rFonts w:eastAsia="Arial"/>
      <w:b/>
      <w:bCs/>
      <w:sz w:val="22"/>
      <w:szCs w:val="22"/>
      <w:lang w:val="en-US" w:eastAsia="en-US"/>
    </w:rPr>
  </w:style>
  <w:style w:type="paragraph" w:customStyle="1" w:styleId="PargrafodaLista11">
    <w:name w:val="Parágrafo da Lista11"/>
    <w:basedOn w:val="Normal"/>
    <w:rsid w:val="009227B5"/>
    <w:pPr>
      <w:spacing w:before="100" w:beforeAutospacing="1" w:after="100" w:afterAutospacing="1" w:line="276" w:lineRule="auto"/>
      <w:ind w:left="720"/>
      <w:contextualSpacing/>
    </w:pPr>
    <w:rPr>
      <w:rFonts w:ascii="Calibri" w:hAnsi="Calibri" w:cs="Times New Roman"/>
      <w:sz w:val="22"/>
      <w:szCs w:val="22"/>
    </w:rPr>
  </w:style>
  <w:style w:type="character" w:customStyle="1" w:styleId="Char1">
    <w:name w:val="Char1"/>
    <w:semiHidden/>
    <w:rsid w:val="009227B5"/>
    <w:rPr>
      <w:sz w:val="24"/>
      <w:szCs w:val="24"/>
      <w:lang w:val="pt-BR" w:eastAsia="pt-BR" w:bidi="ar-SA"/>
    </w:rPr>
  </w:style>
  <w:style w:type="character" w:customStyle="1" w:styleId="notranslate">
    <w:name w:val="notranslate"/>
    <w:basedOn w:val="Fontepargpadro"/>
    <w:rsid w:val="009227B5"/>
  </w:style>
  <w:style w:type="paragraph" w:customStyle="1" w:styleId="font0">
    <w:name w:val="font0"/>
    <w:basedOn w:val="Normal"/>
    <w:rsid w:val="009227B5"/>
    <w:pPr>
      <w:spacing w:before="100" w:beforeAutospacing="1" w:after="100" w:afterAutospacing="1"/>
      <w:jc w:val="left"/>
    </w:pPr>
    <w:rPr>
      <w:sz w:val="20"/>
      <w:szCs w:val="20"/>
    </w:rPr>
  </w:style>
  <w:style w:type="character" w:customStyle="1" w:styleId="article-title">
    <w:name w:val="article-title"/>
    <w:basedOn w:val="Fontepargpadro"/>
    <w:rsid w:val="009227B5"/>
  </w:style>
  <w:style w:type="character" w:customStyle="1" w:styleId="font361">
    <w:name w:val="font36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41">
    <w:name w:val="font34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371">
    <w:name w:val="font371"/>
    <w:basedOn w:val="Fontepargpadro"/>
    <w:rsid w:val="009227B5"/>
    <w:rPr>
      <w:rFonts w:ascii="Times New Roman" w:hAnsi="Times New Roman" w:cs="Times New Roman" w:hint="default"/>
      <w:b w:val="0"/>
      <w:bCs w:val="0"/>
      <w:i/>
      <w:iCs/>
      <w:strike w:val="0"/>
      <w:dstrike w:val="0"/>
      <w:color w:val="000000"/>
      <w:sz w:val="16"/>
      <w:szCs w:val="16"/>
      <w:u w:val="none"/>
      <w:effect w:val="none"/>
    </w:rPr>
  </w:style>
  <w:style w:type="character" w:customStyle="1" w:styleId="font331">
    <w:name w:val="font3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281">
    <w:name w:val="font281"/>
    <w:basedOn w:val="Fontepargpadro"/>
    <w:rsid w:val="009227B5"/>
    <w:rPr>
      <w:rFonts w:ascii="Arial" w:hAnsi="Arial" w:cs="Arial" w:hint="default"/>
      <w:b w:val="0"/>
      <w:bCs w:val="0"/>
      <w:i/>
      <w:iCs/>
      <w:strike w:val="0"/>
      <w:dstrike w:val="0"/>
      <w:color w:val="auto"/>
      <w:sz w:val="18"/>
      <w:szCs w:val="18"/>
      <w:u w:val="none"/>
      <w:effect w:val="none"/>
    </w:rPr>
  </w:style>
  <w:style w:type="character" w:customStyle="1" w:styleId="font291">
    <w:name w:val="font291"/>
    <w:basedOn w:val="Fontepargpadro"/>
    <w:rsid w:val="009227B5"/>
    <w:rPr>
      <w:rFonts w:ascii="Arial" w:hAnsi="Arial" w:cs="Arial" w:hint="default"/>
      <w:b w:val="0"/>
      <w:bCs w:val="0"/>
      <w:i w:val="0"/>
      <w:iCs w:val="0"/>
      <w:strike w:val="0"/>
      <w:dstrike w:val="0"/>
      <w:color w:val="auto"/>
      <w:sz w:val="18"/>
      <w:szCs w:val="18"/>
      <w:u w:val="none"/>
      <w:effect w:val="none"/>
    </w:rPr>
  </w:style>
  <w:style w:type="character" w:customStyle="1" w:styleId="font761">
    <w:name w:val="font76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531">
    <w:name w:val="font531"/>
    <w:basedOn w:val="Fontepargpadro"/>
    <w:rsid w:val="009227B5"/>
    <w:rPr>
      <w:rFonts w:ascii="Times New Roman" w:hAnsi="Times New Roman" w:cs="Times New Roman" w:hint="default"/>
      <w:b w:val="0"/>
      <w:bCs w:val="0"/>
      <w:i w:val="0"/>
      <w:iCs w:val="0"/>
      <w:strike w:val="0"/>
      <w:dstrike w:val="0"/>
      <w:color w:val="000000"/>
      <w:sz w:val="16"/>
      <w:szCs w:val="16"/>
      <w:u w:val="none"/>
      <w:effect w:val="none"/>
    </w:rPr>
  </w:style>
  <w:style w:type="character" w:customStyle="1" w:styleId="font981">
    <w:name w:val="font98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71">
    <w:name w:val="font87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91">
    <w:name w:val="font891"/>
    <w:basedOn w:val="Fontepargpadro"/>
    <w:rsid w:val="009227B5"/>
    <w:rPr>
      <w:rFonts w:ascii="Arial" w:hAnsi="Arial" w:cs="Arial" w:hint="default"/>
      <w:b w:val="0"/>
      <w:bCs w:val="0"/>
      <w:i w:val="0"/>
      <w:iCs w:val="0"/>
      <w:strike w:val="0"/>
      <w:dstrike w:val="0"/>
      <w:color w:val="000000"/>
      <w:sz w:val="20"/>
      <w:szCs w:val="20"/>
      <w:u w:val="none"/>
      <w:effect w:val="none"/>
    </w:rPr>
  </w:style>
  <w:style w:type="character" w:customStyle="1" w:styleId="font861">
    <w:name w:val="font861"/>
    <w:basedOn w:val="Fontepargpadro"/>
    <w:rsid w:val="009227B5"/>
    <w:rPr>
      <w:rFonts w:ascii="Arial" w:hAnsi="Arial" w:cs="Arial" w:hint="default"/>
      <w:b w:val="0"/>
      <w:bCs w:val="0"/>
      <w:i w:val="0"/>
      <w:iCs w:val="0"/>
      <w:strike w:val="0"/>
      <w:dstrike w:val="0"/>
      <w:color w:val="auto"/>
      <w:sz w:val="20"/>
      <w:szCs w:val="20"/>
      <w:u w:val="none"/>
      <w:effect w:val="none"/>
    </w:rPr>
  </w:style>
  <w:style w:type="character" w:customStyle="1" w:styleId="Mention">
    <w:name w:val="Mention"/>
    <w:basedOn w:val="Fontepargpadro"/>
    <w:uiPriority w:val="99"/>
    <w:semiHidden/>
    <w:unhideWhenUsed/>
    <w:rsid w:val="009227B5"/>
    <w:rPr>
      <w:color w:val="2B579A"/>
      <w:shd w:val="clear" w:color="auto" w:fill="E6E6E6"/>
    </w:rPr>
  </w:style>
  <w:style w:type="character" w:customStyle="1" w:styleId="UnresolvedMention">
    <w:name w:val="Unresolved Mention"/>
    <w:basedOn w:val="Fontepargpadro"/>
    <w:uiPriority w:val="99"/>
    <w:semiHidden/>
    <w:unhideWhenUsed/>
    <w:rsid w:val="009227B5"/>
    <w:rPr>
      <w:color w:val="808080"/>
      <w:shd w:val="clear" w:color="auto" w:fill="E6E6E6"/>
    </w:rPr>
  </w:style>
  <w:style w:type="paragraph" w:customStyle="1" w:styleId="EstiloNormalEspaamentoentrelinhassimples">
    <w:name w:val="Estilo Normal + Espaçamento entre linhas:  simples"/>
    <w:basedOn w:val="GeoNormal"/>
    <w:qFormat/>
    <w:rsid w:val="009227B5"/>
    <w:pPr>
      <w:spacing w:line="240" w:lineRule="auto"/>
    </w:pPr>
    <w:rPr>
      <w:rFonts w:eastAsia="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8184">
      <w:bodyDiv w:val="1"/>
      <w:marLeft w:val="0"/>
      <w:marRight w:val="0"/>
      <w:marTop w:val="0"/>
      <w:marBottom w:val="0"/>
      <w:divBdr>
        <w:top w:val="none" w:sz="0" w:space="0" w:color="auto"/>
        <w:left w:val="none" w:sz="0" w:space="0" w:color="auto"/>
        <w:bottom w:val="none" w:sz="0" w:space="0" w:color="auto"/>
        <w:right w:val="none" w:sz="0" w:space="0" w:color="auto"/>
      </w:divBdr>
    </w:div>
    <w:div w:id="78066007">
      <w:bodyDiv w:val="1"/>
      <w:marLeft w:val="0"/>
      <w:marRight w:val="0"/>
      <w:marTop w:val="0"/>
      <w:marBottom w:val="0"/>
      <w:divBdr>
        <w:top w:val="none" w:sz="0" w:space="0" w:color="auto"/>
        <w:left w:val="none" w:sz="0" w:space="0" w:color="auto"/>
        <w:bottom w:val="none" w:sz="0" w:space="0" w:color="auto"/>
        <w:right w:val="none" w:sz="0" w:space="0" w:color="auto"/>
      </w:divBdr>
    </w:div>
    <w:div w:id="117259357">
      <w:bodyDiv w:val="1"/>
      <w:marLeft w:val="0"/>
      <w:marRight w:val="0"/>
      <w:marTop w:val="0"/>
      <w:marBottom w:val="0"/>
      <w:divBdr>
        <w:top w:val="none" w:sz="0" w:space="0" w:color="auto"/>
        <w:left w:val="none" w:sz="0" w:space="0" w:color="auto"/>
        <w:bottom w:val="none" w:sz="0" w:space="0" w:color="auto"/>
        <w:right w:val="none" w:sz="0" w:space="0" w:color="auto"/>
      </w:divBdr>
    </w:div>
    <w:div w:id="139733446">
      <w:bodyDiv w:val="1"/>
      <w:marLeft w:val="0"/>
      <w:marRight w:val="0"/>
      <w:marTop w:val="0"/>
      <w:marBottom w:val="0"/>
      <w:divBdr>
        <w:top w:val="none" w:sz="0" w:space="0" w:color="auto"/>
        <w:left w:val="none" w:sz="0" w:space="0" w:color="auto"/>
        <w:bottom w:val="none" w:sz="0" w:space="0" w:color="auto"/>
        <w:right w:val="none" w:sz="0" w:space="0" w:color="auto"/>
      </w:divBdr>
    </w:div>
    <w:div w:id="204219268">
      <w:bodyDiv w:val="1"/>
      <w:marLeft w:val="0"/>
      <w:marRight w:val="0"/>
      <w:marTop w:val="0"/>
      <w:marBottom w:val="0"/>
      <w:divBdr>
        <w:top w:val="none" w:sz="0" w:space="0" w:color="auto"/>
        <w:left w:val="none" w:sz="0" w:space="0" w:color="auto"/>
        <w:bottom w:val="none" w:sz="0" w:space="0" w:color="auto"/>
        <w:right w:val="none" w:sz="0" w:space="0" w:color="auto"/>
      </w:divBdr>
    </w:div>
    <w:div w:id="238368688">
      <w:bodyDiv w:val="1"/>
      <w:marLeft w:val="0"/>
      <w:marRight w:val="0"/>
      <w:marTop w:val="0"/>
      <w:marBottom w:val="0"/>
      <w:divBdr>
        <w:top w:val="none" w:sz="0" w:space="0" w:color="auto"/>
        <w:left w:val="none" w:sz="0" w:space="0" w:color="auto"/>
        <w:bottom w:val="none" w:sz="0" w:space="0" w:color="auto"/>
        <w:right w:val="none" w:sz="0" w:space="0" w:color="auto"/>
      </w:divBdr>
    </w:div>
    <w:div w:id="328019723">
      <w:bodyDiv w:val="1"/>
      <w:marLeft w:val="0"/>
      <w:marRight w:val="0"/>
      <w:marTop w:val="0"/>
      <w:marBottom w:val="0"/>
      <w:divBdr>
        <w:top w:val="none" w:sz="0" w:space="0" w:color="auto"/>
        <w:left w:val="none" w:sz="0" w:space="0" w:color="auto"/>
        <w:bottom w:val="none" w:sz="0" w:space="0" w:color="auto"/>
        <w:right w:val="none" w:sz="0" w:space="0" w:color="auto"/>
      </w:divBdr>
    </w:div>
    <w:div w:id="371156103">
      <w:bodyDiv w:val="1"/>
      <w:marLeft w:val="0"/>
      <w:marRight w:val="0"/>
      <w:marTop w:val="0"/>
      <w:marBottom w:val="0"/>
      <w:divBdr>
        <w:top w:val="none" w:sz="0" w:space="0" w:color="auto"/>
        <w:left w:val="none" w:sz="0" w:space="0" w:color="auto"/>
        <w:bottom w:val="none" w:sz="0" w:space="0" w:color="auto"/>
        <w:right w:val="none" w:sz="0" w:space="0" w:color="auto"/>
      </w:divBdr>
    </w:div>
    <w:div w:id="401634785">
      <w:bodyDiv w:val="1"/>
      <w:marLeft w:val="0"/>
      <w:marRight w:val="0"/>
      <w:marTop w:val="0"/>
      <w:marBottom w:val="0"/>
      <w:divBdr>
        <w:top w:val="none" w:sz="0" w:space="0" w:color="auto"/>
        <w:left w:val="none" w:sz="0" w:space="0" w:color="auto"/>
        <w:bottom w:val="none" w:sz="0" w:space="0" w:color="auto"/>
        <w:right w:val="none" w:sz="0" w:space="0" w:color="auto"/>
      </w:divBdr>
    </w:div>
    <w:div w:id="456147165">
      <w:bodyDiv w:val="1"/>
      <w:marLeft w:val="0"/>
      <w:marRight w:val="0"/>
      <w:marTop w:val="0"/>
      <w:marBottom w:val="0"/>
      <w:divBdr>
        <w:top w:val="none" w:sz="0" w:space="0" w:color="auto"/>
        <w:left w:val="none" w:sz="0" w:space="0" w:color="auto"/>
        <w:bottom w:val="none" w:sz="0" w:space="0" w:color="auto"/>
        <w:right w:val="none" w:sz="0" w:space="0" w:color="auto"/>
      </w:divBdr>
    </w:div>
    <w:div w:id="483664729">
      <w:bodyDiv w:val="1"/>
      <w:marLeft w:val="0"/>
      <w:marRight w:val="0"/>
      <w:marTop w:val="0"/>
      <w:marBottom w:val="0"/>
      <w:divBdr>
        <w:top w:val="none" w:sz="0" w:space="0" w:color="auto"/>
        <w:left w:val="none" w:sz="0" w:space="0" w:color="auto"/>
        <w:bottom w:val="none" w:sz="0" w:space="0" w:color="auto"/>
        <w:right w:val="none" w:sz="0" w:space="0" w:color="auto"/>
      </w:divBdr>
    </w:div>
    <w:div w:id="582448307">
      <w:bodyDiv w:val="1"/>
      <w:marLeft w:val="0"/>
      <w:marRight w:val="0"/>
      <w:marTop w:val="0"/>
      <w:marBottom w:val="0"/>
      <w:divBdr>
        <w:top w:val="none" w:sz="0" w:space="0" w:color="auto"/>
        <w:left w:val="none" w:sz="0" w:space="0" w:color="auto"/>
        <w:bottom w:val="none" w:sz="0" w:space="0" w:color="auto"/>
        <w:right w:val="none" w:sz="0" w:space="0" w:color="auto"/>
      </w:divBdr>
      <w:divsChild>
        <w:div w:id="8994346">
          <w:marLeft w:val="0"/>
          <w:marRight w:val="0"/>
          <w:marTop w:val="0"/>
          <w:marBottom w:val="0"/>
          <w:divBdr>
            <w:top w:val="none" w:sz="0" w:space="0" w:color="auto"/>
            <w:left w:val="none" w:sz="0" w:space="0" w:color="auto"/>
            <w:bottom w:val="none" w:sz="0" w:space="0" w:color="auto"/>
            <w:right w:val="none" w:sz="0" w:space="0" w:color="auto"/>
          </w:divBdr>
        </w:div>
        <w:div w:id="17320206">
          <w:marLeft w:val="0"/>
          <w:marRight w:val="0"/>
          <w:marTop w:val="0"/>
          <w:marBottom w:val="0"/>
          <w:divBdr>
            <w:top w:val="none" w:sz="0" w:space="0" w:color="auto"/>
            <w:left w:val="none" w:sz="0" w:space="0" w:color="auto"/>
            <w:bottom w:val="none" w:sz="0" w:space="0" w:color="auto"/>
            <w:right w:val="none" w:sz="0" w:space="0" w:color="auto"/>
          </w:divBdr>
        </w:div>
        <w:div w:id="289478947">
          <w:marLeft w:val="0"/>
          <w:marRight w:val="0"/>
          <w:marTop w:val="0"/>
          <w:marBottom w:val="0"/>
          <w:divBdr>
            <w:top w:val="none" w:sz="0" w:space="0" w:color="auto"/>
            <w:left w:val="none" w:sz="0" w:space="0" w:color="auto"/>
            <w:bottom w:val="none" w:sz="0" w:space="0" w:color="auto"/>
            <w:right w:val="none" w:sz="0" w:space="0" w:color="auto"/>
          </w:divBdr>
        </w:div>
        <w:div w:id="296764548">
          <w:marLeft w:val="0"/>
          <w:marRight w:val="0"/>
          <w:marTop w:val="0"/>
          <w:marBottom w:val="0"/>
          <w:divBdr>
            <w:top w:val="none" w:sz="0" w:space="0" w:color="auto"/>
            <w:left w:val="none" w:sz="0" w:space="0" w:color="auto"/>
            <w:bottom w:val="none" w:sz="0" w:space="0" w:color="auto"/>
            <w:right w:val="none" w:sz="0" w:space="0" w:color="auto"/>
          </w:divBdr>
        </w:div>
        <w:div w:id="390466079">
          <w:marLeft w:val="0"/>
          <w:marRight w:val="0"/>
          <w:marTop w:val="0"/>
          <w:marBottom w:val="0"/>
          <w:divBdr>
            <w:top w:val="none" w:sz="0" w:space="0" w:color="auto"/>
            <w:left w:val="none" w:sz="0" w:space="0" w:color="auto"/>
            <w:bottom w:val="none" w:sz="0" w:space="0" w:color="auto"/>
            <w:right w:val="none" w:sz="0" w:space="0" w:color="auto"/>
          </w:divBdr>
        </w:div>
        <w:div w:id="471213188">
          <w:marLeft w:val="0"/>
          <w:marRight w:val="0"/>
          <w:marTop w:val="0"/>
          <w:marBottom w:val="0"/>
          <w:divBdr>
            <w:top w:val="none" w:sz="0" w:space="0" w:color="auto"/>
            <w:left w:val="none" w:sz="0" w:space="0" w:color="auto"/>
            <w:bottom w:val="none" w:sz="0" w:space="0" w:color="auto"/>
            <w:right w:val="none" w:sz="0" w:space="0" w:color="auto"/>
          </w:divBdr>
        </w:div>
        <w:div w:id="476260227">
          <w:marLeft w:val="0"/>
          <w:marRight w:val="0"/>
          <w:marTop w:val="0"/>
          <w:marBottom w:val="0"/>
          <w:divBdr>
            <w:top w:val="none" w:sz="0" w:space="0" w:color="auto"/>
            <w:left w:val="none" w:sz="0" w:space="0" w:color="auto"/>
            <w:bottom w:val="none" w:sz="0" w:space="0" w:color="auto"/>
            <w:right w:val="none" w:sz="0" w:space="0" w:color="auto"/>
          </w:divBdr>
        </w:div>
        <w:div w:id="509756001">
          <w:marLeft w:val="0"/>
          <w:marRight w:val="0"/>
          <w:marTop w:val="0"/>
          <w:marBottom w:val="0"/>
          <w:divBdr>
            <w:top w:val="none" w:sz="0" w:space="0" w:color="auto"/>
            <w:left w:val="none" w:sz="0" w:space="0" w:color="auto"/>
            <w:bottom w:val="none" w:sz="0" w:space="0" w:color="auto"/>
            <w:right w:val="none" w:sz="0" w:space="0" w:color="auto"/>
          </w:divBdr>
        </w:div>
        <w:div w:id="521481603">
          <w:marLeft w:val="0"/>
          <w:marRight w:val="0"/>
          <w:marTop w:val="0"/>
          <w:marBottom w:val="0"/>
          <w:divBdr>
            <w:top w:val="none" w:sz="0" w:space="0" w:color="auto"/>
            <w:left w:val="none" w:sz="0" w:space="0" w:color="auto"/>
            <w:bottom w:val="none" w:sz="0" w:space="0" w:color="auto"/>
            <w:right w:val="none" w:sz="0" w:space="0" w:color="auto"/>
          </w:divBdr>
        </w:div>
        <w:div w:id="580602773">
          <w:marLeft w:val="0"/>
          <w:marRight w:val="0"/>
          <w:marTop w:val="0"/>
          <w:marBottom w:val="0"/>
          <w:divBdr>
            <w:top w:val="none" w:sz="0" w:space="0" w:color="auto"/>
            <w:left w:val="none" w:sz="0" w:space="0" w:color="auto"/>
            <w:bottom w:val="none" w:sz="0" w:space="0" w:color="auto"/>
            <w:right w:val="none" w:sz="0" w:space="0" w:color="auto"/>
          </w:divBdr>
        </w:div>
        <w:div w:id="761217570">
          <w:marLeft w:val="0"/>
          <w:marRight w:val="0"/>
          <w:marTop w:val="0"/>
          <w:marBottom w:val="0"/>
          <w:divBdr>
            <w:top w:val="none" w:sz="0" w:space="0" w:color="auto"/>
            <w:left w:val="none" w:sz="0" w:space="0" w:color="auto"/>
            <w:bottom w:val="none" w:sz="0" w:space="0" w:color="auto"/>
            <w:right w:val="none" w:sz="0" w:space="0" w:color="auto"/>
          </w:divBdr>
        </w:div>
        <w:div w:id="892161542">
          <w:marLeft w:val="0"/>
          <w:marRight w:val="0"/>
          <w:marTop w:val="0"/>
          <w:marBottom w:val="0"/>
          <w:divBdr>
            <w:top w:val="none" w:sz="0" w:space="0" w:color="auto"/>
            <w:left w:val="none" w:sz="0" w:space="0" w:color="auto"/>
            <w:bottom w:val="none" w:sz="0" w:space="0" w:color="auto"/>
            <w:right w:val="none" w:sz="0" w:space="0" w:color="auto"/>
          </w:divBdr>
        </w:div>
        <w:div w:id="989098373">
          <w:marLeft w:val="0"/>
          <w:marRight w:val="0"/>
          <w:marTop w:val="0"/>
          <w:marBottom w:val="0"/>
          <w:divBdr>
            <w:top w:val="none" w:sz="0" w:space="0" w:color="auto"/>
            <w:left w:val="none" w:sz="0" w:space="0" w:color="auto"/>
            <w:bottom w:val="none" w:sz="0" w:space="0" w:color="auto"/>
            <w:right w:val="none" w:sz="0" w:space="0" w:color="auto"/>
          </w:divBdr>
        </w:div>
        <w:div w:id="1121846551">
          <w:marLeft w:val="0"/>
          <w:marRight w:val="0"/>
          <w:marTop w:val="0"/>
          <w:marBottom w:val="0"/>
          <w:divBdr>
            <w:top w:val="none" w:sz="0" w:space="0" w:color="auto"/>
            <w:left w:val="none" w:sz="0" w:space="0" w:color="auto"/>
            <w:bottom w:val="none" w:sz="0" w:space="0" w:color="auto"/>
            <w:right w:val="none" w:sz="0" w:space="0" w:color="auto"/>
          </w:divBdr>
        </w:div>
        <w:div w:id="1337030814">
          <w:marLeft w:val="0"/>
          <w:marRight w:val="0"/>
          <w:marTop w:val="0"/>
          <w:marBottom w:val="0"/>
          <w:divBdr>
            <w:top w:val="none" w:sz="0" w:space="0" w:color="auto"/>
            <w:left w:val="none" w:sz="0" w:space="0" w:color="auto"/>
            <w:bottom w:val="none" w:sz="0" w:space="0" w:color="auto"/>
            <w:right w:val="none" w:sz="0" w:space="0" w:color="auto"/>
          </w:divBdr>
        </w:div>
        <w:div w:id="1343242715">
          <w:marLeft w:val="0"/>
          <w:marRight w:val="0"/>
          <w:marTop w:val="0"/>
          <w:marBottom w:val="0"/>
          <w:divBdr>
            <w:top w:val="none" w:sz="0" w:space="0" w:color="auto"/>
            <w:left w:val="none" w:sz="0" w:space="0" w:color="auto"/>
            <w:bottom w:val="none" w:sz="0" w:space="0" w:color="auto"/>
            <w:right w:val="none" w:sz="0" w:space="0" w:color="auto"/>
          </w:divBdr>
        </w:div>
        <w:div w:id="1423138391">
          <w:marLeft w:val="0"/>
          <w:marRight w:val="0"/>
          <w:marTop w:val="0"/>
          <w:marBottom w:val="0"/>
          <w:divBdr>
            <w:top w:val="none" w:sz="0" w:space="0" w:color="auto"/>
            <w:left w:val="none" w:sz="0" w:space="0" w:color="auto"/>
            <w:bottom w:val="none" w:sz="0" w:space="0" w:color="auto"/>
            <w:right w:val="none" w:sz="0" w:space="0" w:color="auto"/>
          </w:divBdr>
        </w:div>
        <w:div w:id="1461340706">
          <w:marLeft w:val="0"/>
          <w:marRight w:val="0"/>
          <w:marTop w:val="0"/>
          <w:marBottom w:val="0"/>
          <w:divBdr>
            <w:top w:val="none" w:sz="0" w:space="0" w:color="auto"/>
            <w:left w:val="none" w:sz="0" w:space="0" w:color="auto"/>
            <w:bottom w:val="none" w:sz="0" w:space="0" w:color="auto"/>
            <w:right w:val="none" w:sz="0" w:space="0" w:color="auto"/>
          </w:divBdr>
        </w:div>
        <w:div w:id="1493834628">
          <w:marLeft w:val="0"/>
          <w:marRight w:val="0"/>
          <w:marTop w:val="0"/>
          <w:marBottom w:val="0"/>
          <w:divBdr>
            <w:top w:val="none" w:sz="0" w:space="0" w:color="auto"/>
            <w:left w:val="none" w:sz="0" w:space="0" w:color="auto"/>
            <w:bottom w:val="none" w:sz="0" w:space="0" w:color="auto"/>
            <w:right w:val="none" w:sz="0" w:space="0" w:color="auto"/>
          </w:divBdr>
        </w:div>
        <w:div w:id="1537767929">
          <w:marLeft w:val="0"/>
          <w:marRight w:val="0"/>
          <w:marTop w:val="0"/>
          <w:marBottom w:val="0"/>
          <w:divBdr>
            <w:top w:val="none" w:sz="0" w:space="0" w:color="auto"/>
            <w:left w:val="none" w:sz="0" w:space="0" w:color="auto"/>
            <w:bottom w:val="none" w:sz="0" w:space="0" w:color="auto"/>
            <w:right w:val="none" w:sz="0" w:space="0" w:color="auto"/>
          </w:divBdr>
        </w:div>
        <w:div w:id="1633633852">
          <w:marLeft w:val="0"/>
          <w:marRight w:val="0"/>
          <w:marTop w:val="0"/>
          <w:marBottom w:val="0"/>
          <w:divBdr>
            <w:top w:val="none" w:sz="0" w:space="0" w:color="auto"/>
            <w:left w:val="none" w:sz="0" w:space="0" w:color="auto"/>
            <w:bottom w:val="none" w:sz="0" w:space="0" w:color="auto"/>
            <w:right w:val="none" w:sz="0" w:space="0" w:color="auto"/>
          </w:divBdr>
        </w:div>
        <w:div w:id="1649167858">
          <w:marLeft w:val="0"/>
          <w:marRight w:val="0"/>
          <w:marTop w:val="0"/>
          <w:marBottom w:val="0"/>
          <w:divBdr>
            <w:top w:val="none" w:sz="0" w:space="0" w:color="auto"/>
            <w:left w:val="none" w:sz="0" w:space="0" w:color="auto"/>
            <w:bottom w:val="none" w:sz="0" w:space="0" w:color="auto"/>
            <w:right w:val="none" w:sz="0" w:space="0" w:color="auto"/>
          </w:divBdr>
        </w:div>
        <w:div w:id="1761948027">
          <w:marLeft w:val="0"/>
          <w:marRight w:val="0"/>
          <w:marTop w:val="0"/>
          <w:marBottom w:val="0"/>
          <w:divBdr>
            <w:top w:val="none" w:sz="0" w:space="0" w:color="auto"/>
            <w:left w:val="none" w:sz="0" w:space="0" w:color="auto"/>
            <w:bottom w:val="none" w:sz="0" w:space="0" w:color="auto"/>
            <w:right w:val="none" w:sz="0" w:space="0" w:color="auto"/>
          </w:divBdr>
        </w:div>
        <w:div w:id="1854223558">
          <w:marLeft w:val="0"/>
          <w:marRight w:val="0"/>
          <w:marTop w:val="0"/>
          <w:marBottom w:val="0"/>
          <w:divBdr>
            <w:top w:val="none" w:sz="0" w:space="0" w:color="auto"/>
            <w:left w:val="none" w:sz="0" w:space="0" w:color="auto"/>
            <w:bottom w:val="none" w:sz="0" w:space="0" w:color="auto"/>
            <w:right w:val="none" w:sz="0" w:space="0" w:color="auto"/>
          </w:divBdr>
        </w:div>
        <w:div w:id="1894151427">
          <w:marLeft w:val="0"/>
          <w:marRight w:val="0"/>
          <w:marTop w:val="0"/>
          <w:marBottom w:val="0"/>
          <w:divBdr>
            <w:top w:val="none" w:sz="0" w:space="0" w:color="auto"/>
            <w:left w:val="none" w:sz="0" w:space="0" w:color="auto"/>
            <w:bottom w:val="none" w:sz="0" w:space="0" w:color="auto"/>
            <w:right w:val="none" w:sz="0" w:space="0" w:color="auto"/>
          </w:divBdr>
        </w:div>
        <w:div w:id="1925845466">
          <w:marLeft w:val="0"/>
          <w:marRight w:val="0"/>
          <w:marTop w:val="0"/>
          <w:marBottom w:val="0"/>
          <w:divBdr>
            <w:top w:val="none" w:sz="0" w:space="0" w:color="auto"/>
            <w:left w:val="none" w:sz="0" w:space="0" w:color="auto"/>
            <w:bottom w:val="none" w:sz="0" w:space="0" w:color="auto"/>
            <w:right w:val="none" w:sz="0" w:space="0" w:color="auto"/>
          </w:divBdr>
        </w:div>
        <w:div w:id="2100254764">
          <w:marLeft w:val="0"/>
          <w:marRight w:val="0"/>
          <w:marTop w:val="0"/>
          <w:marBottom w:val="0"/>
          <w:divBdr>
            <w:top w:val="none" w:sz="0" w:space="0" w:color="auto"/>
            <w:left w:val="none" w:sz="0" w:space="0" w:color="auto"/>
            <w:bottom w:val="none" w:sz="0" w:space="0" w:color="auto"/>
            <w:right w:val="none" w:sz="0" w:space="0" w:color="auto"/>
          </w:divBdr>
        </w:div>
      </w:divsChild>
    </w:div>
    <w:div w:id="583344296">
      <w:bodyDiv w:val="1"/>
      <w:marLeft w:val="0"/>
      <w:marRight w:val="0"/>
      <w:marTop w:val="0"/>
      <w:marBottom w:val="0"/>
      <w:divBdr>
        <w:top w:val="none" w:sz="0" w:space="0" w:color="auto"/>
        <w:left w:val="none" w:sz="0" w:space="0" w:color="auto"/>
        <w:bottom w:val="none" w:sz="0" w:space="0" w:color="auto"/>
        <w:right w:val="none" w:sz="0" w:space="0" w:color="auto"/>
      </w:divBdr>
    </w:div>
    <w:div w:id="616763244">
      <w:bodyDiv w:val="1"/>
      <w:marLeft w:val="0"/>
      <w:marRight w:val="0"/>
      <w:marTop w:val="0"/>
      <w:marBottom w:val="0"/>
      <w:divBdr>
        <w:top w:val="none" w:sz="0" w:space="0" w:color="auto"/>
        <w:left w:val="none" w:sz="0" w:space="0" w:color="auto"/>
        <w:bottom w:val="none" w:sz="0" w:space="0" w:color="auto"/>
        <w:right w:val="none" w:sz="0" w:space="0" w:color="auto"/>
      </w:divBdr>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54864682">
      <w:bodyDiv w:val="1"/>
      <w:marLeft w:val="0"/>
      <w:marRight w:val="0"/>
      <w:marTop w:val="0"/>
      <w:marBottom w:val="0"/>
      <w:divBdr>
        <w:top w:val="none" w:sz="0" w:space="0" w:color="auto"/>
        <w:left w:val="none" w:sz="0" w:space="0" w:color="auto"/>
        <w:bottom w:val="none" w:sz="0" w:space="0" w:color="auto"/>
        <w:right w:val="none" w:sz="0" w:space="0" w:color="auto"/>
      </w:divBdr>
      <w:divsChild>
        <w:div w:id="136072129">
          <w:marLeft w:val="0"/>
          <w:marRight w:val="0"/>
          <w:marTop w:val="0"/>
          <w:marBottom w:val="0"/>
          <w:divBdr>
            <w:top w:val="none" w:sz="0" w:space="0" w:color="auto"/>
            <w:left w:val="none" w:sz="0" w:space="0" w:color="auto"/>
            <w:bottom w:val="none" w:sz="0" w:space="0" w:color="auto"/>
            <w:right w:val="none" w:sz="0" w:space="0" w:color="auto"/>
          </w:divBdr>
        </w:div>
        <w:div w:id="268515663">
          <w:marLeft w:val="0"/>
          <w:marRight w:val="0"/>
          <w:marTop w:val="0"/>
          <w:marBottom w:val="0"/>
          <w:divBdr>
            <w:top w:val="none" w:sz="0" w:space="0" w:color="auto"/>
            <w:left w:val="none" w:sz="0" w:space="0" w:color="auto"/>
            <w:bottom w:val="none" w:sz="0" w:space="0" w:color="auto"/>
            <w:right w:val="none" w:sz="0" w:space="0" w:color="auto"/>
          </w:divBdr>
        </w:div>
      </w:divsChild>
    </w:div>
    <w:div w:id="769160462">
      <w:bodyDiv w:val="1"/>
      <w:marLeft w:val="0"/>
      <w:marRight w:val="0"/>
      <w:marTop w:val="0"/>
      <w:marBottom w:val="0"/>
      <w:divBdr>
        <w:top w:val="none" w:sz="0" w:space="0" w:color="auto"/>
        <w:left w:val="none" w:sz="0" w:space="0" w:color="auto"/>
        <w:bottom w:val="none" w:sz="0" w:space="0" w:color="auto"/>
        <w:right w:val="none" w:sz="0" w:space="0" w:color="auto"/>
      </w:divBdr>
      <w:divsChild>
        <w:div w:id="86728756">
          <w:marLeft w:val="0"/>
          <w:marRight w:val="0"/>
          <w:marTop w:val="0"/>
          <w:marBottom w:val="0"/>
          <w:divBdr>
            <w:top w:val="none" w:sz="0" w:space="0" w:color="auto"/>
            <w:left w:val="none" w:sz="0" w:space="0" w:color="auto"/>
            <w:bottom w:val="none" w:sz="0" w:space="0" w:color="auto"/>
            <w:right w:val="none" w:sz="0" w:space="0" w:color="auto"/>
          </w:divBdr>
        </w:div>
        <w:div w:id="163519165">
          <w:marLeft w:val="0"/>
          <w:marRight w:val="0"/>
          <w:marTop w:val="0"/>
          <w:marBottom w:val="0"/>
          <w:divBdr>
            <w:top w:val="none" w:sz="0" w:space="0" w:color="auto"/>
            <w:left w:val="none" w:sz="0" w:space="0" w:color="auto"/>
            <w:bottom w:val="none" w:sz="0" w:space="0" w:color="auto"/>
            <w:right w:val="none" w:sz="0" w:space="0" w:color="auto"/>
          </w:divBdr>
        </w:div>
        <w:div w:id="259066698">
          <w:marLeft w:val="0"/>
          <w:marRight w:val="0"/>
          <w:marTop w:val="0"/>
          <w:marBottom w:val="0"/>
          <w:divBdr>
            <w:top w:val="none" w:sz="0" w:space="0" w:color="auto"/>
            <w:left w:val="none" w:sz="0" w:space="0" w:color="auto"/>
            <w:bottom w:val="none" w:sz="0" w:space="0" w:color="auto"/>
            <w:right w:val="none" w:sz="0" w:space="0" w:color="auto"/>
          </w:divBdr>
        </w:div>
        <w:div w:id="346831953">
          <w:marLeft w:val="0"/>
          <w:marRight w:val="0"/>
          <w:marTop w:val="0"/>
          <w:marBottom w:val="0"/>
          <w:divBdr>
            <w:top w:val="none" w:sz="0" w:space="0" w:color="auto"/>
            <w:left w:val="none" w:sz="0" w:space="0" w:color="auto"/>
            <w:bottom w:val="none" w:sz="0" w:space="0" w:color="auto"/>
            <w:right w:val="none" w:sz="0" w:space="0" w:color="auto"/>
          </w:divBdr>
        </w:div>
        <w:div w:id="499664333">
          <w:marLeft w:val="0"/>
          <w:marRight w:val="0"/>
          <w:marTop w:val="0"/>
          <w:marBottom w:val="0"/>
          <w:divBdr>
            <w:top w:val="none" w:sz="0" w:space="0" w:color="auto"/>
            <w:left w:val="none" w:sz="0" w:space="0" w:color="auto"/>
            <w:bottom w:val="none" w:sz="0" w:space="0" w:color="auto"/>
            <w:right w:val="none" w:sz="0" w:space="0" w:color="auto"/>
          </w:divBdr>
        </w:div>
        <w:div w:id="613753669">
          <w:marLeft w:val="0"/>
          <w:marRight w:val="0"/>
          <w:marTop w:val="0"/>
          <w:marBottom w:val="0"/>
          <w:divBdr>
            <w:top w:val="none" w:sz="0" w:space="0" w:color="auto"/>
            <w:left w:val="none" w:sz="0" w:space="0" w:color="auto"/>
            <w:bottom w:val="none" w:sz="0" w:space="0" w:color="auto"/>
            <w:right w:val="none" w:sz="0" w:space="0" w:color="auto"/>
          </w:divBdr>
        </w:div>
        <w:div w:id="692221871">
          <w:marLeft w:val="0"/>
          <w:marRight w:val="0"/>
          <w:marTop w:val="0"/>
          <w:marBottom w:val="0"/>
          <w:divBdr>
            <w:top w:val="none" w:sz="0" w:space="0" w:color="auto"/>
            <w:left w:val="none" w:sz="0" w:space="0" w:color="auto"/>
            <w:bottom w:val="none" w:sz="0" w:space="0" w:color="auto"/>
            <w:right w:val="none" w:sz="0" w:space="0" w:color="auto"/>
          </w:divBdr>
        </w:div>
        <w:div w:id="827862770">
          <w:marLeft w:val="0"/>
          <w:marRight w:val="0"/>
          <w:marTop w:val="0"/>
          <w:marBottom w:val="0"/>
          <w:divBdr>
            <w:top w:val="none" w:sz="0" w:space="0" w:color="auto"/>
            <w:left w:val="none" w:sz="0" w:space="0" w:color="auto"/>
            <w:bottom w:val="none" w:sz="0" w:space="0" w:color="auto"/>
            <w:right w:val="none" w:sz="0" w:space="0" w:color="auto"/>
          </w:divBdr>
        </w:div>
        <w:div w:id="841508063">
          <w:marLeft w:val="0"/>
          <w:marRight w:val="0"/>
          <w:marTop w:val="0"/>
          <w:marBottom w:val="0"/>
          <w:divBdr>
            <w:top w:val="none" w:sz="0" w:space="0" w:color="auto"/>
            <w:left w:val="none" w:sz="0" w:space="0" w:color="auto"/>
            <w:bottom w:val="none" w:sz="0" w:space="0" w:color="auto"/>
            <w:right w:val="none" w:sz="0" w:space="0" w:color="auto"/>
          </w:divBdr>
        </w:div>
        <w:div w:id="893350479">
          <w:marLeft w:val="0"/>
          <w:marRight w:val="0"/>
          <w:marTop w:val="0"/>
          <w:marBottom w:val="0"/>
          <w:divBdr>
            <w:top w:val="none" w:sz="0" w:space="0" w:color="auto"/>
            <w:left w:val="none" w:sz="0" w:space="0" w:color="auto"/>
            <w:bottom w:val="none" w:sz="0" w:space="0" w:color="auto"/>
            <w:right w:val="none" w:sz="0" w:space="0" w:color="auto"/>
          </w:divBdr>
        </w:div>
        <w:div w:id="936325311">
          <w:marLeft w:val="0"/>
          <w:marRight w:val="0"/>
          <w:marTop w:val="0"/>
          <w:marBottom w:val="0"/>
          <w:divBdr>
            <w:top w:val="none" w:sz="0" w:space="0" w:color="auto"/>
            <w:left w:val="none" w:sz="0" w:space="0" w:color="auto"/>
            <w:bottom w:val="none" w:sz="0" w:space="0" w:color="auto"/>
            <w:right w:val="none" w:sz="0" w:space="0" w:color="auto"/>
          </w:divBdr>
        </w:div>
        <w:div w:id="981691802">
          <w:marLeft w:val="0"/>
          <w:marRight w:val="0"/>
          <w:marTop w:val="0"/>
          <w:marBottom w:val="0"/>
          <w:divBdr>
            <w:top w:val="none" w:sz="0" w:space="0" w:color="auto"/>
            <w:left w:val="none" w:sz="0" w:space="0" w:color="auto"/>
            <w:bottom w:val="none" w:sz="0" w:space="0" w:color="auto"/>
            <w:right w:val="none" w:sz="0" w:space="0" w:color="auto"/>
          </w:divBdr>
        </w:div>
        <w:div w:id="990402599">
          <w:marLeft w:val="0"/>
          <w:marRight w:val="0"/>
          <w:marTop w:val="0"/>
          <w:marBottom w:val="0"/>
          <w:divBdr>
            <w:top w:val="none" w:sz="0" w:space="0" w:color="auto"/>
            <w:left w:val="none" w:sz="0" w:space="0" w:color="auto"/>
            <w:bottom w:val="none" w:sz="0" w:space="0" w:color="auto"/>
            <w:right w:val="none" w:sz="0" w:space="0" w:color="auto"/>
          </w:divBdr>
        </w:div>
        <w:div w:id="1009064079">
          <w:marLeft w:val="0"/>
          <w:marRight w:val="0"/>
          <w:marTop w:val="0"/>
          <w:marBottom w:val="0"/>
          <w:divBdr>
            <w:top w:val="none" w:sz="0" w:space="0" w:color="auto"/>
            <w:left w:val="none" w:sz="0" w:space="0" w:color="auto"/>
            <w:bottom w:val="none" w:sz="0" w:space="0" w:color="auto"/>
            <w:right w:val="none" w:sz="0" w:space="0" w:color="auto"/>
          </w:divBdr>
        </w:div>
        <w:div w:id="1037003036">
          <w:marLeft w:val="0"/>
          <w:marRight w:val="0"/>
          <w:marTop w:val="0"/>
          <w:marBottom w:val="0"/>
          <w:divBdr>
            <w:top w:val="none" w:sz="0" w:space="0" w:color="auto"/>
            <w:left w:val="none" w:sz="0" w:space="0" w:color="auto"/>
            <w:bottom w:val="none" w:sz="0" w:space="0" w:color="auto"/>
            <w:right w:val="none" w:sz="0" w:space="0" w:color="auto"/>
          </w:divBdr>
        </w:div>
        <w:div w:id="1244333478">
          <w:marLeft w:val="0"/>
          <w:marRight w:val="0"/>
          <w:marTop w:val="0"/>
          <w:marBottom w:val="0"/>
          <w:divBdr>
            <w:top w:val="none" w:sz="0" w:space="0" w:color="auto"/>
            <w:left w:val="none" w:sz="0" w:space="0" w:color="auto"/>
            <w:bottom w:val="none" w:sz="0" w:space="0" w:color="auto"/>
            <w:right w:val="none" w:sz="0" w:space="0" w:color="auto"/>
          </w:divBdr>
        </w:div>
        <w:div w:id="1274823429">
          <w:marLeft w:val="0"/>
          <w:marRight w:val="0"/>
          <w:marTop w:val="0"/>
          <w:marBottom w:val="0"/>
          <w:divBdr>
            <w:top w:val="none" w:sz="0" w:space="0" w:color="auto"/>
            <w:left w:val="none" w:sz="0" w:space="0" w:color="auto"/>
            <w:bottom w:val="none" w:sz="0" w:space="0" w:color="auto"/>
            <w:right w:val="none" w:sz="0" w:space="0" w:color="auto"/>
          </w:divBdr>
        </w:div>
        <w:div w:id="1390304501">
          <w:marLeft w:val="0"/>
          <w:marRight w:val="0"/>
          <w:marTop w:val="0"/>
          <w:marBottom w:val="0"/>
          <w:divBdr>
            <w:top w:val="none" w:sz="0" w:space="0" w:color="auto"/>
            <w:left w:val="none" w:sz="0" w:space="0" w:color="auto"/>
            <w:bottom w:val="none" w:sz="0" w:space="0" w:color="auto"/>
            <w:right w:val="none" w:sz="0" w:space="0" w:color="auto"/>
          </w:divBdr>
        </w:div>
        <w:div w:id="1567110773">
          <w:marLeft w:val="0"/>
          <w:marRight w:val="0"/>
          <w:marTop w:val="0"/>
          <w:marBottom w:val="0"/>
          <w:divBdr>
            <w:top w:val="none" w:sz="0" w:space="0" w:color="auto"/>
            <w:left w:val="none" w:sz="0" w:space="0" w:color="auto"/>
            <w:bottom w:val="none" w:sz="0" w:space="0" w:color="auto"/>
            <w:right w:val="none" w:sz="0" w:space="0" w:color="auto"/>
          </w:divBdr>
        </w:div>
        <w:div w:id="1567641007">
          <w:marLeft w:val="0"/>
          <w:marRight w:val="0"/>
          <w:marTop w:val="0"/>
          <w:marBottom w:val="0"/>
          <w:divBdr>
            <w:top w:val="none" w:sz="0" w:space="0" w:color="auto"/>
            <w:left w:val="none" w:sz="0" w:space="0" w:color="auto"/>
            <w:bottom w:val="none" w:sz="0" w:space="0" w:color="auto"/>
            <w:right w:val="none" w:sz="0" w:space="0" w:color="auto"/>
          </w:divBdr>
        </w:div>
        <w:div w:id="1593705599">
          <w:marLeft w:val="0"/>
          <w:marRight w:val="0"/>
          <w:marTop w:val="0"/>
          <w:marBottom w:val="0"/>
          <w:divBdr>
            <w:top w:val="none" w:sz="0" w:space="0" w:color="auto"/>
            <w:left w:val="none" w:sz="0" w:space="0" w:color="auto"/>
            <w:bottom w:val="none" w:sz="0" w:space="0" w:color="auto"/>
            <w:right w:val="none" w:sz="0" w:space="0" w:color="auto"/>
          </w:divBdr>
        </w:div>
        <w:div w:id="1832794139">
          <w:marLeft w:val="0"/>
          <w:marRight w:val="0"/>
          <w:marTop w:val="0"/>
          <w:marBottom w:val="0"/>
          <w:divBdr>
            <w:top w:val="none" w:sz="0" w:space="0" w:color="auto"/>
            <w:left w:val="none" w:sz="0" w:space="0" w:color="auto"/>
            <w:bottom w:val="none" w:sz="0" w:space="0" w:color="auto"/>
            <w:right w:val="none" w:sz="0" w:space="0" w:color="auto"/>
          </w:divBdr>
        </w:div>
        <w:div w:id="1920484735">
          <w:marLeft w:val="0"/>
          <w:marRight w:val="0"/>
          <w:marTop w:val="0"/>
          <w:marBottom w:val="0"/>
          <w:divBdr>
            <w:top w:val="none" w:sz="0" w:space="0" w:color="auto"/>
            <w:left w:val="none" w:sz="0" w:space="0" w:color="auto"/>
            <w:bottom w:val="none" w:sz="0" w:space="0" w:color="auto"/>
            <w:right w:val="none" w:sz="0" w:space="0" w:color="auto"/>
          </w:divBdr>
        </w:div>
        <w:div w:id="1960181898">
          <w:marLeft w:val="0"/>
          <w:marRight w:val="0"/>
          <w:marTop w:val="0"/>
          <w:marBottom w:val="0"/>
          <w:divBdr>
            <w:top w:val="none" w:sz="0" w:space="0" w:color="auto"/>
            <w:left w:val="none" w:sz="0" w:space="0" w:color="auto"/>
            <w:bottom w:val="none" w:sz="0" w:space="0" w:color="auto"/>
            <w:right w:val="none" w:sz="0" w:space="0" w:color="auto"/>
          </w:divBdr>
        </w:div>
        <w:div w:id="2007396427">
          <w:marLeft w:val="0"/>
          <w:marRight w:val="0"/>
          <w:marTop w:val="0"/>
          <w:marBottom w:val="0"/>
          <w:divBdr>
            <w:top w:val="none" w:sz="0" w:space="0" w:color="auto"/>
            <w:left w:val="none" w:sz="0" w:space="0" w:color="auto"/>
            <w:bottom w:val="none" w:sz="0" w:space="0" w:color="auto"/>
            <w:right w:val="none" w:sz="0" w:space="0" w:color="auto"/>
          </w:divBdr>
        </w:div>
        <w:div w:id="2088307631">
          <w:marLeft w:val="0"/>
          <w:marRight w:val="0"/>
          <w:marTop w:val="0"/>
          <w:marBottom w:val="0"/>
          <w:divBdr>
            <w:top w:val="none" w:sz="0" w:space="0" w:color="auto"/>
            <w:left w:val="none" w:sz="0" w:space="0" w:color="auto"/>
            <w:bottom w:val="none" w:sz="0" w:space="0" w:color="auto"/>
            <w:right w:val="none" w:sz="0" w:space="0" w:color="auto"/>
          </w:divBdr>
        </w:div>
        <w:div w:id="2114088626">
          <w:marLeft w:val="0"/>
          <w:marRight w:val="0"/>
          <w:marTop w:val="0"/>
          <w:marBottom w:val="0"/>
          <w:divBdr>
            <w:top w:val="none" w:sz="0" w:space="0" w:color="auto"/>
            <w:left w:val="none" w:sz="0" w:space="0" w:color="auto"/>
            <w:bottom w:val="none" w:sz="0" w:space="0" w:color="auto"/>
            <w:right w:val="none" w:sz="0" w:space="0" w:color="auto"/>
          </w:divBdr>
        </w:div>
      </w:divsChild>
    </w:div>
    <w:div w:id="797989012">
      <w:bodyDiv w:val="1"/>
      <w:marLeft w:val="0"/>
      <w:marRight w:val="0"/>
      <w:marTop w:val="0"/>
      <w:marBottom w:val="0"/>
      <w:divBdr>
        <w:top w:val="none" w:sz="0" w:space="0" w:color="auto"/>
        <w:left w:val="none" w:sz="0" w:space="0" w:color="auto"/>
        <w:bottom w:val="none" w:sz="0" w:space="0" w:color="auto"/>
        <w:right w:val="none" w:sz="0" w:space="0" w:color="auto"/>
      </w:divBdr>
      <w:divsChild>
        <w:div w:id="557129988">
          <w:marLeft w:val="0"/>
          <w:marRight w:val="0"/>
          <w:marTop w:val="0"/>
          <w:marBottom w:val="0"/>
          <w:divBdr>
            <w:top w:val="none" w:sz="0" w:space="0" w:color="auto"/>
            <w:left w:val="none" w:sz="0" w:space="0" w:color="auto"/>
            <w:bottom w:val="none" w:sz="0" w:space="0" w:color="auto"/>
            <w:right w:val="none" w:sz="0" w:space="0" w:color="auto"/>
          </w:divBdr>
        </w:div>
        <w:div w:id="489446672">
          <w:marLeft w:val="0"/>
          <w:marRight w:val="0"/>
          <w:marTop w:val="0"/>
          <w:marBottom w:val="0"/>
          <w:divBdr>
            <w:top w:val="none" w:sz="0" w:space="0" w:color="auto"/>
            <w:left w:val="none" w:sz="0" w:space="0" w:color="auto"/>
            <w:bottom w:val="none" w:sz="0" w:space="0" w:color="auto"/>
            <w:right w:val="none" w:sz="0" w:space="0" w:color="auto"/>
          </w:divBdr>
        </w:div>
        <w:div w:id="1356688176">
          <w:marLeft w:val="0"/>
          <w:marRight w:val="0"/>
          <w:marTop w:val="0"/>
          <w:marBottom w:val="0"/>
          <w:divBdr>
            <w:top w:val="none" w:sz="0" w:space="0" w:color="auto"/>
            <w:left w:val="none" w:sz="0" w:space="0" w:color="auto"/>
            <w:bottom w:val="none" w:sz="0" w:space="0" w:color="auto"/>
            <w:right w:val="none" w:sz="0" w:space="0" w:color="auto"/>
          </w:divBdr>
        </w:div>
      </w:divsChild>
    </w:div>
    <w:div w:id="814566580">
      <w:bodyDiv w:val="1"/>
      <w:marLeft w:val="0"/>
      <w:marRight w:val="0"/>
      <w:marTop w:val="0"/>
      <w:marBottom w:val="0"/>
      <w:divBdr>
        <w:top w:val="none" w:sz="0" w:space="0" w:color="auto"/>
        <w:left w:val="none" w:sz="0" w:space="0" w:color="auto"/>
        <w:bottom w:val="none" w:sz="0" w:space="0" w:color="auto"/>
        <w:right w:val="none" w:sz="0" w:space="0" w:color="auto"/>
      </w:divBdr>
    </w:div>
    <w:div w:id="826047185">
      <w:bodyDiv w:val="1"/>
      <w:marLeft w:val="0"/>
      <w:marRight w:val="0"/>
      <w:marTop w:val="0"/>
      <w:marBottom w:val="0"/>
      <w:divBdr>
        <w:top w:val="none" w:sz="0" w:space="0" w:color="auto"/>
        <w:left w:val="none" w:sz="0" w:space="0" w:color="auto"/>
        <w:bottom w:val="none" w:sz="0" w:space="0" w:color="auto"/>
        <w:right w:val="none" w:sz="0" w:space="0" w:color="auto"/>
      </w:divBdr>
    </w:div>
    <w:div w:id="883634903">
      <w:bodyDiv w:val="1"/>
      <w:marLeft w:val="0"/>
      <w:marRight w:val="0"/>
      <w:marTop w:val="0"/>
      <w:marBottom w:val="0"/>
      <w:divBdr>
        <w:top w:val="none" w:sz="0" w:space="0" w:color="auto"/>
        <w:left w:val="none" w:sz="0" w:space="0" w:color="auto"/>
        <w:bottom w:val="none" w:sz="0" w:space="0" w:color="auto"/>
        <w:right w:val="none" w:sz="0" w:space="0" w:color="auto"/>
      </w:divBdr>
      <w:divsChild>
        <w:div w:id="288780938">
          <w:marLeft w:val="0"/>
          <w:marRight w:val="0"/>
          <w:marTop w:val="0"/>
          <w:marBottom w:val="0"/>
          <w:divBdr>
            <w:top w:val="none" w:sz="0" w:space="0" w:color="auto"/>
            <w:left w:val="none" w:sz="0" w:space="0" w:color="auto"/>
            <w:bottom w:val="none" w:sz="0" w:space="0" w:color="auto"/>
            <w:right w:val="none" w:sz="0" w:space="0" w:color="auto"/>
          </w:divBdr>
          <w:divsChild>
            <w:div w:id="16401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0271">
      <w:bodyDiv w:val="1"/>
      <w:marLeft w:val="0"/>
      <w:marRight w:val="0"/>
      <w:marTop w:val="0"/>
      <w:marBottom w:val="0"/>
      <w:divBdr>
        <w:top w:val="none" w:sz="0" w:space="0" w:color="auto"/>
        <w:left w:val="none" w:sz="0" w:space="0" w:color="auto"/>
        <w:bottom w:val="none" w:sz="0" w:space="0" w:color="auto"/>
        <w:right w:val="none" w:sz="0" w:space="0" w:color="auto"/>
      </w:divBdr>
    </w:div>
    <w:div w:id="1012608046">
      <w:bodyDiv w:val="1"/>
      <w:marLeft w:val="0"/>
      <w:marRight w:val="0"/>
      <w:marTop w:val="0"/>
      <w:marBottom w:val="0"/>
      <w:divBdr>
        <w:top w:val="none" w:sz="0" w:space="0" w:color="auto"/>
        <w:left w:val="none" w:sz="0" w:space="0" w:color="auto"/>
        <w:bottom w:val="none" w:sz="0" w:space="0" w:color="auto"/>
        <w:right w:val="none" w:sz="0" w:space="0" w:color="auto"/>
      </w:divBdr>
    </w:div>
    <w:div w:id="1021123734">
      <w:bodyDiv w:val="1"/>
      <w:marLeft w:val="0"/>
      <w:marRight w:val="0"/>
      <w:marTop w:val="0"/>
      <w:marBottom w:val="0"/>
      <w:divBdr>
        <w:top w:val="none" w:sz="0" w:space="0" w:color="auto"/>
        <w:left w:val="none" w:sz="0" w:space="0" w:color="auto"/>
        <w:bottom w:val="none" w:sz="0" w:space="0" w:color="auto"/>
        <w:right w:val="none" w:sz="0" w:space="0" w:color="auto"/>
      </w:divBdr>
    </w:div>
    <w:div w:id="1102260965">
      <w:bodyDiv w:val="1"/>
      <w:marLeft w:val="0"/>
      <w:marRight w:val="0"/>
      <w:marTop w:val="0"/>
      <w:marBottom w:val="0"/>
      <w:divBdr>
        <w:top w:val="none" w:sz="0" w:space="0" w:color="auto"/>
        <w:left w:val="none" w:sz="0" w:space="0" w:color="auto"/>
        <w:bottom w:val="none" w:sz="0" w:space="0" w:color="auto"/>
        <w:right w:val="none" w:sz="0" w:space="0" w:color="auto"/>
      </w:divBdr>
      <w:divsChild>
        <w:div w:id="816532637">
          <w:marLeft w:val="0"/>
          <w:marRight w:val="0"/>
          <w:marTop w:val="0"/>
          <w:marBottom w:val="0"/>
          <w:divBdr>
            <w:top w:val="none" w:sz="0" w:space="0" w:color="auto"/>
            <w:left w:val="none" w:sz="0" w:space="0" w:color="auto"/>
            <w:bottom w:val="none" w:sz="0" w:space="0" w:color="auto"/>
            <w:right w:val="none" w:sz="0" w:space="0" w:color="auto"/>
          </w:divBdr>
          <w:divsChild>
            <w:div w:id="1251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6229">
      <w:bodyDiv w:val="1"/>
      <w:marLeft w:val="0"/>
      <w:marRight w:val="0"/>
      <w:marTop w:val="0"/>
      <w:marBottom w:val="0"/>
      <w:divBdr>
        <w:top w:val="none" w:sz="0" w:space="0" w:color="auto"/>
        <w:left w:val="none" w:sz="0" w:space="0" w:color="auto"/>
        <w:bottom w:val="none" w:sz="0" w:space="0" w:color="auto"/>
        <w:right w:val="none" w:sz="0" w:space="0" w:color="auto"/>
      </w:divBdr>
    </w:div>
    <w:div w:id="1116874593">
      <w:bodyDiv w:val="1"/>
      <w:marLeft w:val="0"/>
      <w:marRight w:val="0"/>
      <w:marTop w:val="0"/>
      <w:marBottom w:val="0"/>
      <w:divBdr>
        <w:top w:val="none" w:sz="0" w:space="0" w:color="auto"/>
        <w:left w:val="none" w:sz="0" w:space="0" w:color="auto"/>
        <w:bottom w:val="none" w:sz="0" w:space="0" w:color="auto"/>
        <w:right w:val="none" w:sz="0" w:space="0" w:color="auto"/>
      </w:divBdr>
      <w:divsChild>
        <w:div w:id="669135563">
          <w:marLeft w:val="0"/>
          <w:marRight w:val="0"/>
          <w:marTop w:val="0"/>
          <w:marBottom w:val="0"/>
          <w:divBdr>
            <w:top w:val="none" w:sz="0" w:space="0" w:color="auto"/>
            <w:left w:val="none" w:sz="0" w:space="0" w:color="auto"/>
            <w:bottom w:val="none" w:sz="0" w:space="0" w:color="auto"/>
            <w:right w:val="none" w:sz="0" w:space="0" w:color="auto"/>
          </w:divBdr>
        </w:div>
        <w:div w:id="510533599">
          <w:marLeft w:val="0"/>
          <w:marRight w:val="0"/>
          <w:marTop w:val="0"/>
          <w:marBottom w:val="0"/>
          <w:divBdr>
            <w:top w:val="none" w:sz="0" w:space="0" w:color="auto"/>
            <w:left w:val="none" w:sz="0" w:space="0" w:color="auto"/>
            <w:bottom w:val="none" w:sz="0" w:space="0" w:color="auto"/>
            <w:right w:val="none" w:sz="0" w:space="0" w:color="auto"/>
          </w:divBdr>
        </w:div>
        <w:div w:id="1096680687">
          <w:marLeft w:val="0"/>
          <w:marRight w:val="0"/>
          <w:marTop w:val="0"/>
          <w:marBottom w:val="0"/>
          <w:divBdr>
            <w:top w:val="none" w:sz="0" w:space="0" w:color="auto"/>
            <w:left w:val="none" w:sz="0" w:space="0" w:color="auto"/>
            <w:bottom w:val="none" w:sz="0" w:space="0" w:color="auto"/>
            <w:right w:val="none" w:sz="0" w:space="0" w:color="auto"/>
          </w:divBdr>
        </w:div>
      </w:divsChild>
    </w:div>
    <w:div w:id="1148933240">
      <w:bodyDiv w:val="1"/>
      <w:marLeft w:val="0"/>
      <w:marRight w:val="0"/>
      <w:marTop w:val="0"/>
      <w:marBottom w:val="0"/>
      <w:divBdr>
        <w:top w:val="none" w:sz="0" w:space="0" w:color="auto"/>
        <w:left w:val="none" w:sz="0" w:space="0" w:color="auto"/>
        <w:bottom w:val="none" w:sz="0" w:space="0" w:color="auto"/>
        <w:right w:val="none" w:sz="0" w:space="0" w:color="auto"/>
      </w:divBdr>
    </w:div>
    <w:div w:id="1167016271">
      <w:bodyDiv w:val="1"/>
      <w:marLeft w:val="0"/>
      <w:marRight w:val="0"/>
      <w:marTop w:val="0"/>
      <w:marBottom w:val="0"/>
      <w:divBdr>
        <w:top w:val="none" w:sz="0" w:space="0" w:color="auto"/>
        <w:left w:val="none" w:sz="0" w:space="0" w:color="auto"/>
        <w:bottom w:val="none" w:sz="0" w:space="0" w:color="auto"/>
        <w:right w:val="none" w:sz="0" w:space="0" w:color="auto"/>
      </w:divBdr>
    </w:div>
    <w:div w:id="1298994108">
      <w:bodyDiv w:val="1"/>
      <w:marLeft w:val="0"/>
      <w:marRight w:val="0"/>
      <w:marTop w:val="0"/>
      <w:marBottom w:val="0"/>
      <w:divBdr>
        <w:top w:val="none" w:sz="0" w:space="0" w:color="auto"/>
        <w:left w:val="none" w:sz="0" w:space="0" w:color="auto"/>
        <w:bottom w:val="none" w:sz="0" w:space="0" w:color="auto"/>
        <w:right w:val="none" w:sz="0" w:space="0" w:color="auto"/>
      </w:divBdr>
    </w:div>
    <w:div w:id="1300114748">
      <w:bodyDiv w:val="1"/>
      <w:marLeft w:val="0"/>
      <w:marRight w:val="0"/>
      <w:marTop w:val="0"/>
      <w:marBottom w:val="0"/>
      <w:divBdr>
        <w:top w:val="none" w:sz="0" w:space="0" w:color="auto"/>
        <w:left w:val="none" w:sz="0" w:space="0" w:color="auto"/>
        <w:bottom w:val="none" w:sz="0" w:space="0" w:color="auto"/>
        <w:right w:val="none" w:sz="0" w:space="0" w:color="auto"/>
      </w:divBdr>
    </w:div>
    <w:div w:id="1315181275">
      <w:bodyDiv w:val="1"/>
      <w:marLeft w:val="0"/>
      <w:marRight w:val="0"/>
      <w:marTop w:val="0"/>
      <w:marBottom w:val="0"/>
      <w:divBdr>
        <w:top w:val="none" w:sz="0" w:space="0" w:color="auto"/>
        <w:left w:val="none" w:sz="0" w:space="0" w:color="auto"/>
        <w:bottom w:val="none" w:sz="0" w:space="0" w:color="auto"/>
        <w:right w:val="none" w:sz="0" w:space="0" w:color="auto"/>
      </w:divBdr>
    </w:div>
    <w:div w:id="1480927168">
      <w:bodyDiv w:val="1"/>
      <w:marLeft w:val="0"/>
      <w:marRight w:val="0"/>
      <w:marTop w:val="0"/>
      <w:marBottom w:val="0"/>
      <w:divBdr>
        <w:top w:val="none" w:sz="0" w:space="0" w:color="auto"/>
        <w:left w:val="none" w:sz="0" w:space="0" w:color="auto"/>
        <w:bottom w:val="none" w:sz="0" w:space="0" w:color="auto"/>
        <w:right w:val="none" w:sz="0" w:space="0" w:color="auto"/>
      </w:divBdr>
    </w:div>
    <w:div w:id="1485317875">
      <w:bodyDiv w:val="1"/>
      <w:marLeft w:val="0"/>
      <w:marRight w:val="0"/>
      <w:marTop w:val="0"/>
      <w:marBottom w:val="0"/>
      <w:divBdr>
        <w:top w:val="none" w:sz="0" w:space="0" w:color="auto"/>
        <w:left w:val="none" w:sz="0" w:space="0" w:color="auto"/>
        <w:bottom w:val="none" w:sz="0" w:space="0" w:color="auto"/>
        <w:right w:val="none" w:sz="0" w:space="0" w:color="auto"/>
      </w:divBdr>
    </w:div>
    <w:div w:id="1503663058">
      <w:bodyDiv w:val="1"/>
      <w:marLeft w:val="0"/>
      <w:marRight w:val="0"/>
      <w:marTop w:val="0"/>
      <w:marBottom w:val="0"/>
      <w:divBdr>
        <w:top w:val="none" w:sz="0" w:space="0" w:color="auto"/>
        <w:left w:val="none" w:sz="0" w:space="0" w:color="auto"/>
        <w:bottom w:val="none" w:sz="0" w:space="0" w:color="auto"/>
        <w:right w:val="none" w:sz="0" w:space="0" w:color="auto"/>
      </w:divBdr>
    </w:div>
    <w:div w:id="1506280706">
      <w:bodyDiv w:val="1"/>
      <w:marLeft w:val="0"/>
      <w:marRight w:val="0"/>
      <w:marTop w:val="0"/>
      <w:marBottom w:val="0"/>
      <w:divBdr>
        <w:top w:val="none" w:sz="0" w:space="0" w:color="auto"/>
        <w:left w:val="none" w:sz="0" w:space="0" w:color="auto"/>
        <w:bottom w:val="none" w:sz="0" w:space="0" w:color="auto"/>
        <w:right w:val="none" w:sz="0" w:space="0" w:color="auto"/>
      </w:divBdr>
    </w:div>
    <w:div w:id="1509978810">
      <w:bodyDiv w:val="1"/>
      <w:marLeft w:val="0"/>
      <w:marRight w:val="0"/>
      <w:marTop w:val="0"/>
      <w:marBottom w:val="0"/>
      <w:divBdr>
        <w:top w:val="none" w:sz="0" w:space="0" w:color="auto"/>
        <w:left w:val="none" w:sz="0" w:space="0" w:color="auto"/>
        <w:bottom w:val="none" w:sz="0" w:space="0" w:color="auto"/>
        <w:right w:val="none" w:sz="0" w:space="0" w:color="auto"/>
      </w:divBdr>
    </w:div>
    <w:div w:id="1620842489">
      <w:bodyDiv w:val="1"/>
      <w:marLeft w:val="0"/>
      <w:marRight w:val="0"/>
      <w:marTop w:val="0"/>
      <w:marBottom w:val="0"/>
      <w:divBdr>
        <w:top w:val="none" w:sz="0" w:space="0" w:color="auto"/>
        <w:left w:val="none" w:sz="0" w:space="0" w:color="auto"/>
        <w:bottom w:val="none" w:sz="0" w:space="0" w:color="auto"/>
        <w:right w:val="none" w:sz="0" w:space="0" w:color="auto"/>
      </w:divBdr>
    </w:div>
    <w:div w:id="1643264598">
      <w:bodyDiv w:val="1"/>
      <w:marLeft w:val="0"/>
      <w:marRight w:val="0"/>
      <w:marTop w:val="0"/>
      <w:marBottom w:val="0"/>
      <w:divBdr>
        <w:top w:val="none" w:sz="0" w:space="0" w:color="auto"/>
        <w:left w:val="none" w:sz="0" w:space="0" w:color="auto"/>
        <w:bottom w:val="none" w:sz="0" w:space="0" w:color="auto"/>
        <w:right w:val="none" w:sz="0" w:space="0" w:color="auto"/>
      </w:divBdr>
    </w:div>
    <w:div w:id="1650749094">
      <w:bodyDiv w:val="1"/>
      <w:marLeft w:val="0"/>
      <w:marRight w:val="0"/>
      <w:marTop w:val="0"/>
      <w:marBottom w:val="0"/>
      <w:divBdr>
        <w:top w:val="none" w:sz="0" w:space="0" w:color="auto"/>
        <w:left w:val="none" w:sz="0" w:space="0" w:color="auto"/>
        <w:bottom w:val="none" w:sz="0" w:space="0" w:color="auto"/>
        <w:right w:val="none" w:sz="0" w:space="0" w:color="auto"/>
      </w:divBdr>
      <w:divsChild>
        <w:div w:id="453600003">
          <w:marLeft w:val="0"/>
          <w:marRight w:val="0"/>
          <w:marTop w:val="0"/>
          <w:marBottom w:val="0"/>
          <w:divBdr>
            <w:top w:val="none" w:sz="0" w:space="0" w:color="auto"/>
            <w:left w:val="none" w:sz="0" w:space="0" w:color="auto"/>
            <w:bottom w:val="none" w:sz="0" w:space="0" w:color="auto"/>
            <w:right w:val="none" w:sz="0" w:space="0" w:color="auto"/>
          </w:divBdr>
        </w:div>
        <w:div w:id="128598361">
          <w:marLeft w:val="0"/>
          <w:marRight w:val="0"/>
          <w:marTop w:val="0"/>
          <w:marBottom w:val="0"/>
          <w:divBdr>
            <w:top w:val="none" w:sz="0" w:space="0" w:color="auto"/>
            <w:left w:val="none" w:sz="0" w:space="0" w:color="auto"/>
            <w:bottom w:val="none" w:sz="0" w:space="0" w:color="auto"/>
            <w:right w:val="none" w:sz="0" w:space="0" w:color="auto"/>
          </w:divBdr>
        </w:div>
        <w:div w:id="2138402159">
          <w:marLeft w:val="0"/>
          <w:marRight w:val="0"/>
          <w:marTop w:val="0"/>
          <w:marBottom w:val="0"/>
          <w:divBdr>
            <w:top w:val="none" w:sz="0" w:space="0" w:color="auto"/>
            <w:left w:val="none" w:sz="0" w:space="0" w:color="auto"/>
            <w:bottom w:val="none" w:sz="0" w:space="0" w:color="auto"/>
            <w:right w:val="none" w:sz="0" w:space="0" w:color="auto"/>
          </w:divBdr>
        </w:div>
        <w:div w:id="1540318569">
          <w:marLeft w:val="0"/>
          <w:marRight w:val="0"/>
          <w:marTop w:val="0"/>
          <w:marBottom w:val="0"/>
          <w:divBdr>
            <w:top w:val="none" w:sz="0" w:space="0" w:color="auto"/>
            <w:left w:val="none" w:sz="0" w:space="0" w:color="auto"/>
            <w:bottom w:val="none" w:sz="0" w:space="0" w:color="auto"/>
            <w:right w:val="none" w:sz="0" w:space="0" w:color="auto"/>
          </w:divBdr>
        </w:div>
        <w:div w:id="341472340">
          <w:marLeft w:val="0"/>
          <w:marRight w:val="0"/>
          <w:marTop w:val="0"/>
          <w:marBottom w:val="0"/>
          <w:divBdr>
            <w:top w:val="none" w:sz="0" w:space="0" w:color="auto"/>
            <w:left w:val="none" w:sz="0" w:space="0" w:color="auto"/>
            <w:bottom w:val="none" w:sz="0" w:space="0" w:color="auto"/>
            <w:right w:val="none" w:sz="0" w:space="0" w:color="auto"/>
          </w:divBdr>
        </w:div>
      </w:divsChild>
    </w:div>
    <w:div w:id="1658807201">
      <w:bodyDiv w:val="1"/>
      <w:marLeft w:val="0"/>
      <w:marRight w:val="0"/>
      <w:marTop w:val="0"/>
      <w:marBottom w:val="0"/>
      <w:divBdr>
        <w:top w:val="none" w:sz="0" w:space="0" w:color="auto"/>
        <w:left w:val="none" w:sz="0" w:space="0" w:color="auto"/>
        <w:bottom w:val="none" w:sz="0" w:space="0" w:color="auto"/>
        <w:right w:val="none" w:sz="0" w:space="0" w:color="auto"/>
      </w:divBdr>
    </w:div>
    <w:div w:id="1670017059">
      <w:bodyDiv w:val="1"/>
      <w:marLeft w:val="0"/>
      <w:marRight w:val="0"/>
      <w:marTop w:val="0"/>
      <w:marBottom w:val="0"/>
      <w:divBdr>
        <w:top w:val="none" w:sz="0" w:space="0" w:color="auto"/>
        <w:left w:val="none" w:sz="0" w:space="0" w:color="auto"/>
        <w:bottom w:val="none" w:sz="0" w:space="0" w:color="auto"/>
        <w:right w:val="none" w:sz="0" w:space="0" w:color="auto"/>
      </w:divBdr>
    </w:div>
    <w:div w:id="1755977048">
      <w:bodyDiv w:val="1"/>
      <w:marLeft w:val="0"/>
      <w:marRight w:val="0"/>
      <w:marTop w:val="0"/>
      <w:marBottom w:val="0"/>
      <w:divBdr>
        <w:top w:val="none" w:sz="0" w:space="0" w:color="auto"/>
        <w:left w:val="none" w:sz="0" w:space="0" w:color="auto"/>
        <w:bottom w:val="none" w:sz="0" w:space="0" w:color="auto"/>
        <w:right w:val="none" w:sz="0" w:space="0" w:color="auto"/>
      </w:divBdr>
    </w:div>
    <w:div w:id="1804232258">
      <w:bodyDiv w:val="1"/>
      <w:marLeft w:val="0"/>
      <w:marRight w:val="0"/>
      <w:marTop w:val="0"/>
      <w:marBottom w:val="0"/>
      <w:divBdr>
        <w:top w:val="none" w:sz="0" w:space="0" w:color="auto"/>
        <w:left w:val="none" w:sz="0" w:space="0" w:color="auto"/>
        <w:bottom w:val="none" w:sz="0" w:space="0" w:color="auto"/>
        <w:right w:val="none" w:sz="0" w:space="0" w:color="auto"/>
      </w:divBdr>
    </w:div>
    <w:div w:id="1833833591">
      <w:bodyDiv w:val="1"/>
      <w:marLeft w:val="0"/>
      <w:marRight w:val="0"/>
      <w:marTop w:val="0"/>
      <w:marBottom w:val="0"/>
      <w:divBdr>
        <w:top w:val="none" w:sz="0" w:space="0" w:color="auto"/>
        <w:left w:val="none" w:sz="0" w:space="0" w:color="auto"/>
        <w:bottom w:val="none" w:sz="0" w:space="0" w:color="auto"/>
        <w:right w:val="none" w:sz="0" w:space="0" w:color="auto"/>
      </w:divBdr>
      <w:divsChild>
        <w:div w:id="72095128">
          <w:marLeft w:val="0"/>
          <w:marRight w:val="0"/>
          <w:marTop w:val="0"/>
          <w:marBottom w:val="0"/>
          <w:divBdr>
            <w:top w:val="none" w:sz="0" w:space="0" w:color="auto"/>
            <w:left w:val="none" w:sz="0" w:space="0" w:color="auto"/>
            <w:bottom w:val="none" w:sz="0" w:space="0" w:color="auto"/>
            <w:right w:val="none" w:sz="0" w:space="0" w:color="auto"/>
          </w:divBdr>
        </w:div>
        <w:div w:id="1937861002">
          <w:marLeft w:val="0"/>
          <w:marRight w:val="0"/>
          <w:marTop w:val="0"/>
          <w:marBottom w:val="0"/>
          <w:divBdr>
            <w:top w:val="none" w:sz="0" w:space="0" w:color="auto"/>
            <w:left w:val="none" w:sz="0" w:space="0" w:color="auto"/>
            <w:bottom w:val="none" w:sz="0" w:space="0" w:color="auto"/>
            <w:right w:val="none" w:sz="0" w:space="0" w:color="auto"/>
          </w:divBdr>
        </w:div>
      </w:divsChild>
    </w:div>
    <w:div w:id="1837649754">
      <w:bodyDiv w:val="1"/>
      <w:marLeft w:val="0"/>
      <w:marRight w:val="0"/>
      <w:marTop w:val="0"/>
      <w:marBottom w:val="0"/>
      <w:divBdr>
        <w:top w:val="none" w:sz="0" w:space="0" w:color="auto"/>
        <w:left w:val="none" w:sz="0" w:space="0" w:color="auto"/>
        <w:bottom w:val="none" w:sz="0" w:space="0" w:color="auto"/>
        <w:right w:val="none" w:sz="0" w:space="0" w:color="auto"/>
      </w:divBdr>
      <w:divsChild>
        <w:div w:id="9647460">
          <w:marLeft w:val="0"/>
          <w:marRight w:val="0"/>
          <w:marTop w:val="0"/>
          <w:marBottom w:val="0"/>
          <w:divBdr>
            <w:top w:val="none" w:sz="0" w:space="0" w:color="auto"/>
            <w:left w:val="none" w:sz="0" w:space="0" w:color="auto"/>
            <w:bottom w:val="none" w:sz="0" w:space="0" w:color="auto"/>
            <w:right w:val="none" w:sz="0" w:space="0" w:color="auto"/>
          </w:divBdr>
        </w:div>
        <w:div w:id="1274364616">
          <w:marLeft w:val="0"/>
          <w:marRight w:val="0"/>
          <w:marTop w:val="0"/>
          <w:marBottom w:val="0"/>
          <w:divBdr>
            <w:top w:val="none" w:sz="0" w:space="0" w:color="auto"/>
            <w:left w:val="none" w:sz="0" w:space="0" w:color="auto"/>
            <w:bottom w:val="none" w:sz="0" w:space="0" w:color="auto"/>
            <w:right w:val="none" w:sz="0" w:space="0" w:color="auto"/>
          </w:divBdr>
        </w:div>
        <w:div w:id="526329095">
          <w:marLeft w:val="0"/>
          <w:marRight w:val="0"/>
          <w:marTop w:val="0"/>
          <w:marBottom w:val="0"/>
          <w:divBdr>
            <w:top w:val="none" w:sz="0" w:space="0" w:color="auto"/>
            <w:left w:val="none" w:sz="0" w:space="0" w:color="auto"/>
            <w:bottom w:val="none" w:sz="0" w:space="0" w:color="auto"/>
            <w:right w:val="none" w:sz="0" w:space="0" w:color="auto"/>
          </w:divBdr>
        </w:div>
        <w:div w:id="213928302">
          <w:marLeft w:val="0"/>
          <w:marRight w:val="0"/>
          <w:marTop w:val="0"/>
          <w:marBottom w:val="0"/>
          <w:divBdr>
            <w:top w:val="none" w:sz="0" w:space="0" w:color="auto"/>
            <w:left w:val="none" w:sz="0" w:space="0" w:color="auto"/>
            <w:bottom w:val="none" w:sz="0" w:space="0" w:color="auto"/>
            <w:right w:val="none" w:sz="0" w:space="0" w:color="auto"/>
          </w:divBdr>
        </w:div>
        <w:div w:id="799760343">
          <w:marLeft w:val="0"/>
          <w:marRight w:val="0"/>
          <w:marTop w:val="0"/>
          <w:marBottom w:val="0"/>
          <w:divBdr>
            <w:top w:val="none" w:sz="0" w:space="0" w:color="auto"/>
            <w:left w:val="none" w:sz="0" w:space="0" w:color="auto"/>
            <w:bottom w:val="none" w:sz="0" w:space="0" w:color="auto"/>
            <w:right w:val="none" w:sz="0" w:space="0" w:color="auto"/>
          </w:divBdr>
        </w:div>
      </w:divsChild>
    </w:div>
    <w:div w:id="1859923684">
      <w:bodyDiv w:val="1"/>
      <w:marLeft w:val="0"/>
      <w:marRight w:val="0"/>
      <w:marTop w:val="0"/>
      <w:marBottom w:val="0"/>
      <w:divBdr>
        <w:top w:val="none" w:sz="0" w:space="0" w:color="auto"/>
        <w:left w:val="none" w:sz="0" w:space="0" w:color="auto"/>
        <w:bottom w:val="none" w:sz="0" w:space="0" w:color="auto"/>
        <w:right w:val="none" w:sz="0" w:space="0" w:color="auto"/>
      </w:divBdr>
    </w:div>
    <w:div w:id="1899389471">
      <w:bodyDiv w:val="1"/>
      <w:marLeft w:val="0"/>
      <w:marRight w:val="0"/>
      <w:marTop w:val="0"/>
      <w:marBottom w:val="0"/>
      <w:divBdr>
        <w:top w:val="none" w:sz="0" w:space="0" w:color="auto"/>
        <w:left w:val="none" w:sz="0" w:space="0" w:color="auto"/>
        <w:bottom w:val="none" w:sz="0" w:space="0" w:color="auto"/>
        <w:right w:val="none" w:sz="0" w:space="0" w:color="auto"/>
      </w:divBdr>
      <w:divsChild>
        <w:div w:id="757411885">
          <w:marLeft w:val="0"/>
          <w:marRight w:val="0"/>
          <w:marTop w:val="0"/>
          <w:marBottom w:val="0"/>
          <w:divBdr>
            <w:top w:val="none" w:sz="0" w:space="0" w:color="auto"/>
            <w:left w:val="none" w:sz="0" w:space="0" w:color="auto"/>
            <w:bottom w:val="none" w:sz="0" w:space="0" w:color="auto"/>
            <w:right w:val="none" w:sz="0" w:space="0" w:color="auto"/>
          </w:divBdr>
        </w:div>
        <w:div w:id="1925062945">
          <w:marLeft w:val="0"/>
          <w:marRight w:val="0"/>
          <w:marTop w:val="0"/>
          <w:marBottom w:val="0"/>
          <w:divBdr>
            <w:top w:val="none" w:sz="0" w:space="0" w:color="auto"/>
            <w:left w:val="none" w:sz="0" w:space="0" w:color="auto"/>
            <w:bottom w:val="none" w:sz="0" w:space="0" w:color="auto"/>
            <w:right w:val="none" w:sz="0" w:space="0" w:color="auto"/>
          </w:divBdr>
        </w:div>
      </w:divsChild>
    </w:div>
    <w:div w:id="1953122321">
      <w:bodyDiv w:val="1"/>
      <w:marLeft w:val="0"/>
      <w:marRight w:val="0"/>
      <w:marTop w:val="0"/>
      <w:marBottom w:val="0"/>
      <w:divBdr>
        <w:top w:val="none" w:sz="0" w:space="0" w:color="auto"/>
        <w:left w:val="none" w:sz="0" w:space="0" w:color="auto"/>
        <w:bottom w:val="none" w:sz="0" w:space="0" w:color="auto"/>
        <w:right w:val="none" w:sz="0" w:space="0" w:color="auto"/>
      </w:divBdr>
    </w:div>
    <w:div w:id="2008052340">
      <w:bodyDiv w:val="1"/>
      <w:marLeft w:val="0"/>
      <w:marRight w:val="0"/>
      <w:marTop w:val="0"/>
      <w:marBottom w:val="0"/>
      <w:divBdr>
        <w:top w:val="none" w:sz="0" w:space="0" w:color="auto"/>
        <w:left w:val="none" w:sz="0" w:space="0" w:color="auto"/>
        <w:bottom w:val="none" w:sz="0" w:space="0" w:color="auto"/>
        <w:right w:val="none" w:sz="0" w:space="0" w:color="auto"/>
      </w:divBdr>
    </w:div>
    <w:div w:id="2100060632">
      <w:bodyDiv w:val="1"/>
      <w:marLeft w:val="0"/>
      <w:marRight w:val="0"/>
      <w:marTop w:val="0"/>
      <w:marBottom w:val="0"/>
      <w:divBdr>
        <w:top w:val="none" w:sz="0" w:space="0" w:color="auto"/>
        <w:left w:val="none" w:sz="0" w:space="0" w:color="auto"/>
        <w:bottom w:val="none" w:sz="0" w:space="0" w:color="auto"/>
        <w:right w:val="none" w:sz="0" w:space="0" w:color="auto"/>
      </w:divBdr>
    </w:div>
    <w:div w:id="2131509922">
      <w:bodyDiv w:val="1"/>
      <w:marLeft w:val="0"/>
      <w:marRight w:val="0"/>
      <w:marTop w:val="0"/>
      <w:marBottom w:val="0"/>
      <w:divBdr>
        <w:top w:val="none" w:sz="0" w:space="0" w:color="auto"/>
        <w:left w:val="none" w:sz="0" w:space="0" w:color="auto"/>
        <w:bottom w:val="none" w:sz="0" w:space="0" w:color="auto"/>
        <w:right w:val="none" w:sz="0" w:space="0" w:color="auto"/>
      </w:divBdr>
    </w:div>
    <w:div w:id="21353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wikiaves.com.br/marreca-de-bico-rox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C2731-70F5-4F64-88A9-A5EB8EC73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40</Pages>
  <Words>6569</Words>
  <Characters>42097</Characters>
  <Application>Microsoft Office Word</Application>
  <DocSecurity>0</DocSecurity>
  <Lines>350</Lines>
  <Paragraphs>97</Paragraphs>
  <ScaleCrop>false</ScaleCrop>
  <HeadingPairs>
    <vt:vector size="2" baseType="variant">
      <vt:variant>
        <vt:lpstr>Título</vt:lpstr>
      </vt:variant>
      <vt:variant>
        <vt:i4>1</vt:i4>
      </vt:variant>
    </vt:vector>
  </HeadingPairs>
  <TitlesOfParts>
    <vt:vector size="1" baseType="lpstr">
      <vt:lpstr>CT: 001/2005</vt:lpstr>
    </vt:vector>
  </TitlesOfParts>
  <Company>PRISMA</Company>
  <LinksUpToDate>false</LinksUpToDate>
  <CharactersWithSpaces>48569</CharactersWithSpaces>
  <SharedDoc>false</SharedDoc>
  <HLinks>
    <vt:vector size="42" baseType="variant">
      <vt:variant>
        <vt:i4>1835063</vt:i4>
      </vt:variant>
      <vt:variant>
        <vt:i4>38</vt:i4>
      </vt:variant>
      <vt:variant>
        <vt:i4>0</vt:i4>
      </vt:variant>
      <vt:variant>
        <vt:i4>5</vt:i4>
      </vt:variant>
      <vt:variant>
        <vt:lpwstr/>
      </vt:variant>
      <vt:variant>
        <vt:lpwstr>_Toc467847021</vt:lpwstr>
      </vt:variant>
      <vt:variant>
        <vt:i4>1835063</vt:i4>
      </vt:variant>
      <vt:variant>
        <vt:i4>32</vt:i4>
      </vt:variant>
      <vt:variant>
        <vt:i4>0</vt:i4>
      </vt:variant>
      <vt:variant>
        <vt:i4>5</vt:i4>
      </vt:variant>
      <vt:variant>
        <vt:lpwstr/>
      </vt:variant>
      <vt:variant>
        <vt:lpwstr>_Toc467847020</vt:lpwstr>
      </vt:variant>
      <vt:variant>
        <vt:i4>2031671</vt:i4>
      </vt:variant>
      <vt:variant>
        <vt:i4>26</vt:i4>
      </vt:variant>
      <vt:variant>
        <vt:i4>0</vt:i4>
      </vt:variant>
      <vt:variant>
        <vt:i4>5</vt:i4>
      </vt:variant>
      <vt:variant>
        <vt:lpwstr/>
      </vt:variant>
      <vt:variant>
        <vt:lpwstr>_Toc467847019</vt:lpwstr>
      </vt:variant>
      <vt:variant>
        <vt:i4>2031671</vt:i4>
      </vt:variant>
      <vt:variant>
        <vt:i4>20</vt:i4>
      </vt:variant>
      <vt:variant>
        <vt:i4>0</vt:i4>
      </vt:variant>
      <vt:variant>
        <vt:i4>5</vt:i4>
      </vt:variant>
      <vt:variant>
        <vt:lpwstr/>
      </vt:variant>
      <vt:variant>
        <vt:lpwstr>_Toc467847018</vt:lpwstr>
      </vt:variant>
      <vt:variant>
        <vt:i4>2031671</vt:i4>
      </vt:variant>
      <vt:variant>
        <vt:i4>14</vt:i4>
      </vt:variant>
      <vt:variant>
        <vt:i4>0</vt:i4>
      </vt:variant>
      <vt:variant>
        <vt:i4>5</vt:i4>
      </vt:variant>
      <vt:variant>
        <vt:lpwstr/>
      </vt:variant>
      <vt:variant>
        <vt:lpwstr>_Toc467847017</vt:lpwstr>
      </vt:variant>
      <vt:variant>
        <vt:i4>2031671</vt:i4>
      </vt:variant>
      <vt:variant>
        <vt:i4>8</vt:i4>
      </vt:variant>
      <vt:variant>
        <vt:i4>0</vt:i4>
      </vt:variant>
      <vt:variant>
        <vt:i4>5</vt:i4>
      </vt:variant>
      <vt:variant>
        <vt:lpwstr/>
      </vt:variant>
      <vt:variant>
        <vt:lpwstr>_Toc467847016</vt:lpwstr>
      </vt:variant>
      <vt:variant>
        <vt:i4>2031671</vt:i4>
      </vt:variant>
      <vt:variant>
        <vt:i4>2</vt:i4>
      </vt:variant>
      <vt:variant>
        <vt:i4>0</vt:i4>
      </vt:variant>
      <vt:variant>
        <vt:i4>5</vt:i4>
      </vt:variant>
      <vt:variant>
        <vt:lpwstr/>
      </vt:variant>
      <vt:variant>
        <vt:lpwstr>_Toc467847015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001/2005</dc:title>
  <dc:creator>Marco Antonio Macedo Diniz</dc:creator>
  <cp:lastModifiedBy>RPA</cp:lastModifiedBy>
  <cp:revision>7</cp:revision>
  <cp:lastPrinted>2017-09-21T19:36:00Z</cp:lastPrinted>
  <dcterms:created xsi:type="dcterms:W3CDTF">2017-08-27T20:58:00Z</dcterms:created>
  <dcterms:modified xsi:type="dcterms:W3CDTF">2017-09-21T19:44:00Z</dcterms:modified>
</cp:coreProperties>
</file>